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49DCB" w14:textId="768034E4" w:rsidR="001A21AE" w:rsidRPr="004E7CF0" w:rsidRDefault="00AA15D2" w:rsidP="008A614E">
      <w:pPr>
        <w:pBdr>
          <w:top w:val="single" w:sz="4" w:space="1" w:color="auto"/>
          <w:left w:val="single" w:sz="4" w:space="4" w:color="auto"/>
          <w:bottom w:val="single" w:sz="4" w:space="1" w:color="auto"/>
          <w:right w:val="single" w:sz="4" w:space="4" w:color="auto"/>
        </w:pBdr>
        <w:jc w:val="center"/>
        <w:rPr>
          <w:rFonts w:ascii="Arial" w:hAnsi="Arial"/>
          <w:b/>
          <w:sz w:val="36"/>
          <w:szCs w:val="36"/>
        </w:rPr>
      </w:pPr>
      <w:r w:rsidRPr="004E7CF0">
        <w:rPr>
          <w:rFonts w:ascii="Arial" w:hAnsi="Arial"/>
          <w:b/>
          <w:sz w:val="36"/>
          <w:szCs w:val="36"/>
        </w:rPr>
        <w:t>REGLEMENT DU PRIX DE L’INNOVATION DU BARREAU DE BORDEAUX</w:t>
      </w:r>
    </w:p>
    <w:p w14:paraId="0933B459" w14:textId="208BF43C" w:rsidR="004E7CF0" w:rsidRDefault="008A614E" w:rsidP="008A614E">
      <w:pPr>
        <w:rPr>
          <w:rFonts w:ascii="Arial" w:hAnsi="Arial"/>
          <w:lang w:bidi="x-none"/>
        </w:rPr>
      </w:pPr>
      <w:r>
        <w:rPr>
          <w:rFonts w:ascii="Arial" w:hAnsi="Arial"/>
          <w:color w:val="FF0000"/>
          <w:lang w:bidi="x-none"/>
        </w:rPr>
        <w:br/>
      </w:r>
    </w:p>
    <w:p w14:paraId="3102D144" w14:textId="33852076" w:rsidR="00E12EC5" w:rsidRPr="00E12EC5" w:rsidRDefault="00E12EC5" w:rsidP="00E12EC5">
      <w:pPr>
        <w:pStyle w:val="ListParagraph"/>
        <w:numPr>
          <w:ilvl w:val="0"/>
          <w:numId w:val="4"/>
        </w:numPr>
        <w:rPr>
          <w:rFonts w:ascii="Arial" w:hAnsi="Arial"/>
          <w:b/>
          <w:u w:val="single"/>
          <w:lang w:bidi="x-none"/>
        </w:rPr>
      </w:pPr>
      <w:r w:rsidRPr="00E12EC5">
        <w:rPr>
          <w:rFonts w:ascii="Arial" w:hAnsi="Arial"/>
          <w:b/>
          <w:u w:val="single"/>
          <w:lang w:bidi="x-none"/>
        </w:rPr>
        <w:t>Présentation</w:t>
      </w:r>
    </w:p>
    <w:p w14:paraId="5422F31F" w14:textId="77777777" w:rsidR="00E12EC5" w:rsidRPr="00E12EC5" w:rsidRDefault="00E12EC5" w:rsidP="00E12EC5">
      <w:pPr>
        <w:pStyle w:val="ListParagraph"/>
        <w:ind w:left="1080"/>
        <w:rPr>
          <w:rFonts w:ascii="Arial" w:hAnsi="Arial"/>
          <w:lang w:bidi="x-none"/>
        </w:rPr>
      </w:pPr>
    </w:p>
    <w:p w14:paraId="2961CC28" w14:textId="2575B326" w:rsidR="006832E7" w:rsidRDefault="0079763A" w:rsidP="008A614E">
      <w:pPr>
        <w:rPr>
          <w:rFonts w:ascii="Arial" w:hAnsi="Arial"/>
          <w:lang w:bidi="x-none"/>
        </w:rPr>
      </w:pPr>
      <w:r>
        <w:rPr>
          <w:rFonts w:ascii="Arial" w:hAnsi="Arial"/>
          <w:lang w:bidi="x-none"/>
        </w:rPr>
        <w:t xml:space="preserve">Le prix de l’innovation du Barreau </w:t>
      </w:r>
      <w:r w:rsidR="0059069D">
        <w:rPr>
          <w:rFonts w:ascii="Arial" w:hAnsi="Arial"/>
          <w:lang w:bidi="x-none"/>
        </w:rPr>
        <w:t>de Bordeaux est organisé par l’I</w:t>
      </w:r>
      <w:r>
        <w:rPr>
          <w:rFonts w:ascii="Arial" w:hAnsi="Arial"/>
          <w:lang w:bidi="x-none"/>
        </w:rPr>
        <w:t>ncubateur de ce dernier</w:t>
      </w:r>
      <w:r w:rsidR="0002750C">
        <w:rPr>
          <w:rFonts w:ascii="Arial" w:hAnsi="Arial"/>
          <w:lang w:bidi="x-none"/>
        </w:rPr>
        <w:t xml:space="preserve"> et tend à encourager et mettre en lumière les projets innovants favorisant l’accès à la justice ou améliorant les conditions </w:t>
      </w:r>
      <w:r w:rsidR="006832E7">
        <w:rPr>
          <w:rFonts w:ascii="Arial" w:hAnsi="Arial"/>
          <w:lang w:bidi="x-none"/>
        </w:rPr>
        <w:t xml:space="preserve">d’exercice des </w:t>
      </w:r>
      <w:r w:rsidR="00BA63AB">
        <w:rPr>
          <w:rFonts w:ascii="Arial" w:hAnsi="Arial"/>
          <w:lang w:bidi="x-none"/>
        </w:rPr>
        <w:t>avocats</w:t>
      </w:r>
      <w:r w:rsidR="006832E7">
        <w:rPr>
          <w:rFonts w:ascii="Arial" w:hAnsi="Arial"/>
          <w:lang w:bidi="x-none"/>
        </w:rPr>
        <w:t>.</w:t>
      </w:r>
    </w:p>
    <w:p w14:paraId="221555F0" w14:textId="1154E9E7" w:rsidR="006832E7" w:rsidRDefault="00D97E37" w:rsidP="008A614E">
      <w:pPr>
        <w:rPr>
          <w:rFonts w:ascii="Arial" w:hAnsi="Arial"/>
          <w:lang w:bidi="x-none"/>
        </w:rPr>
      </w:pPr>
      <w:r>
        <w:rPr>
          <w:rFonts w:ascii="Arial" w:hAnsi="Arial"/>
          <w:lang w:bidi="x-none"/>
        </w:rPr>
        <w:t xml:space="preserve">Les initiatives soumises au jury doivent impérativement respecter les règles déontologiques de la profession </w:t>
      </w:r>
      <w:r w:rsidR="00BA63AB">
        <w:rPr>
          <w:rFonts w:ascii="Arial" w:hAnsi="Arial"/>
          <w:lang w:bidi="x-none"/>
        </w:rPr>
        <w:t>et ne pas porter atteinte au périmètre d’exercice de celle-ci en cherchant notamment à se substituer à l’avocat.</w:t>
      </w:r>
    </w:p>
    <w:p w14:paraId="019DFBB8" w14:textId="77777777" w:rsidR="00BA63AB" w:rsidRDefault="00BA63AB" w:rsidP="008A614E">
      <w:pPr>
        <w:rPr>
          <w:rFonts w:ascii="Arial" w:hAnsi="Arial"/>
          <w:lang w:bidi="x-none"/>
        </w:rPr>
      </w:pPr>
    </w:p>
    <w:p w14:paraId="24CE692F" w14:textId="22E5C80B" w:rsidR="00BA63AB" w:rsidRDefault="00E12EC5" w:rsidP="008A614E">
      <w:pPr>
        <w:rPr>
          <w:rFonts w:ascii="Arial" w:hAnsi="Arial"/>
          <w:lang w:bidi="x-none"/>
        </w:rPr>
      </w:pPr>
      <w:r>
        <w:rPr>
          <w:rFonts w:ascii="Arial" w:hAnsi="Arial"/>
          <w:lang w:bidi="x-none"/>
        </w:rPr>
        <w:t>Sont décernés un prix avocat, un prix étudiant et un prix coup de cœur</w:t>
      </w:r>
      <w:r w:rsidR="00B16C07">
        <w:rPr>
          <w:rFonts w:ascii="Arial" w:hAnsi="Arial"/>
          <w:lang w:bidi="x-none"/>
        </w:rPr>
        <w:t xml:space="preserve"> </w:t>
      </w:r>
      <w:r w:rsidR="00B16C07" w:rsidRPr="00763A9B">
        <w:rPr>
          <w:rFonts w:ascii="Arial" w:hAnsi="Arial"/>
          <w:color w:val="000000" w:themeColor="text1"/>
          <w:lang w:bidi="x-none"/>
        </w:rPr>
        <w:t>du Barreau de Bordeaux</w:t>
      </w:r>
      <w:r>
        <w:rPr>
          <w:rFonts w:ascii="Arial" w:hAnsi="Arial"/>
          <w:lang w:bidi="x-none"/>
        </w:rPr>
        <w:t>.</w:t>
      </w:r>
    </w:p>
    <w:p w14:paraId="5F72511E" w14:textId="77777777" w:rsidR="006832E7" w:rsidRDefault="006832E7" w:rsidP="008A614E">
      <w:pPr>
        <w:rPr>
          <w:rFonts w:ascii="Arial" w:hAnsi="Arial"/>
          <w:lang w:bidi="x-none"/>
        </w:rPr>
      </w:pPr>
    </w:p>
    <w:p w14:paraId="7A1BB5D8" w14:textId="77777777" w:rsidR="006E15EC" w:rsidRDefault="002F0D2D" w:rsidP="008A614E">
      <w:pPr>
        <w:rPr>
          <w:rFonts w:ascii="Arial" w:hAnsi="Arial"/>
          <w:lang w:bidi="x-none"/>
        </w:rPr>
      </w:pPr>
      <w:r>
        <w:rPr>
          <w:rFonts w:ascii="Arial" w:hAnsi="Arial"/>
          <w:lang w:bidi="x-none"/>
        </w:rPr>
        <w:t xml:space="preserve">Concernant les deux premières catégories, les finalistes sont présélectionnés par l’Incubateur. </w:t>
      </w:r>
    </w:p>
    <w:p w14:paraId="369092B0" w14:textId="7AA76EE2" w:rsidR="002F0D2D" w:rsidRDefault="006E15EC" w:rsidP="008A614E">
      <w:pPr>
        <w:rPr>
          <w:rFonts w:ascii="Arial" w:hAnsi="Arial"/>
          <w:lang w:bidi="x-none"/>
        </w:rPr>
      </w:pPr>
      <w:r>
        <w:rPr>
          <w:rFonts w:ascii="Arial" w:hAnsi="Arial"/>
          <w:lang w:bidi="x-none"/>
        </w:rPr>
        <w:t xml:space="preserve">La liste ainsi retenue est diffusée sur le site de l’Incubateur du Barreau de Bordeaux </w:t>
      </w:r>
      <w:r w:rsidR="0056442A">
        <w:rPr>
          <w:rFonts w:ascii="Arial" w:hAnsi="Arial"/>
          <w:lang w:bidi="x-none"/>
        </w:rPr>
        <w:t>et</w:t>
      </w:r>
      <w:r>
        <w:rPr>
          <w:rFonts w:ascii="Arial" w:hAnsi="Arial"/>
          <w:lang w:bidi="x-none"/>
        </w:rPr>
        <w:t xml:space="preserve"> sur sa page Facebook</w:t>
      </w:r>
      <w:r w:rsidR="0056442A">
        <w:rPr>
          <w:rFonts w:ascii="Arial" w:hAnsi="Arial"/>
          <w:lang w:bidi="x-none"/>
        </w:rPr>
        <w:t>, accompagnée d’un court descriptif de chaque projet et d’un éventuel lien vers une vidéo de présentation.</w:t>
      </w:r>
    </w:p>
    <w:p w14:paraId="11B136CA" w14:textId="485C603B" w:rsidR="002F0D2D" w:rsidRDefault="0056442A" w:rsidP="008A614E">
      <w:pPr>
        <w:rPr>
          <w:rFonts w:ascii="Arial" w:hAnsi="Arial"/>
          <w:lang w:bidi="x-none"/>
        </w:rPr>
      </w:pPr>
      <w:r>
        <w:rPr>
          <w:rFonts w:ascii="Arial" w:hAnsi="Arial"/>
          <w:lang w:bidi="x-none"/>
        </w:rPr>
        <w:t>Les projets présélectionnés</w:t>
      </w:r>
      <w:r w:rsidR="002F0D2D">
        <w:rPr>
          <w:rFonts w:ascii="Arial" w:hAnsi="Arial"/>
          <w:lang w:bidi="x-none"/>
        </w:rPr>
        <w:t xml:space="preserve"> sont ensuite présentés à un jury qui, après un vote secret, désigne les lauréats.</w:t>
      </w:r>
    </w:p>
    <w:p w14:paraId="2DE60470" w14:textId="77777777" w:rsidR="00E003DF" w:rsidRDefault="00E003DF" w:rsidP="008A614E">
      <w:pPr>
        <w:rPr>
          <w:rFonts w:ascii="Arial" w:hAnsi="Arial"/>
          <w:lang w:bidi="x-none"/>
        </w:rPr>
      </w:pPr>
    </w:p>
    <w:p w14:paraId="6C450B0F" w14:textId="5E9EDA39" w:rsidR="00E003DF" w:rsidRDefault="00FB3085" w:rsidP="008A614E">
      <w:pPr>
        <w:rPr>
          <w:rFonts w:ascii="Arial" w:hAnsi="Arial"/>
          <w:lang w:bidi="x-none"/>
        </w:rPr>
      </w:pPr>
      <w:r>
        <w:rPr>
          <w:rFonts w:ascii="Arial" w:hAnsi="Arial"/>
          <w:lang w:bidi="x-none"/>
        </w:rPr>
        <w:t xml:space="preserve">Le jury est </w:t>
      </w:r>
      <w:r w:rsidR="00773E67">
        <w:rPr>
          <w:rFonts w:ascii="Arial" w:hAnsi="Arial"/>
          <w:lang w:bidi="x-none"/>
        </w:rPr>
        <w:t xml:space="preserve">ainsi </w:t>
      </w:r>
      <w:r>
        <w:rPr>
          <w:rFonts w:ascii="Arial" w:hAnsi="Arial"/>
          <w:lang w:bidi="x-none"/>
        </w:rPr>
        <w:t>composé</w:t>
      </w:r>
      <w:r w:rsidR="00E003DF">
        <w:rPr>
          <w:rFonts w:ascii="Arial" w:hAnsi="Arial"/>
          <w:lang w:bidi="x-none"/>
        </w:rPr>
        <w:t>:</w:t>
      </w:r>
    </w:p>
    <w:p w14:paraId="65306110" w14:textId="64380E5C" w:rsidR="00FD59F9" w:rsidRPr="00763A9B" w:rsidRDefault="00FD59F9" w:rsidP="00FD59F9">
      <w:pPr>
        <w:pStyle w:val="ListParagraph"/>
        <w:numPr>
          <w:ilvl w:val="0"/>
          <w:numId w:val="5"/>
        </w:numPr>
        <w:rPr>
          <w:rFonts w:ascii="Arial" w:hAnsi="Arial"/>
          <w:color w:val="000000" w:themeColor="text1"/>
          <w:lang w:bidi="x-none"/>
        </w:rPr>
      </w:pPr>
      <w:r w:rsidRPr="00763A9B">
        <w:rPr>
          <w:rFonts w:ascii="Arial" w:hAnsi="Arial"/>
          <w:color w:val="000000" w:themeColor="text1"/>
          <w:lang w:bidi="x-none"/>
        </w:rPr>
        <w:t>le Bâtonnier du Barreau de Bordeaux</w:t>
      </w:r>
    </w:p>
    <w:p w14:paraId="1C1E2A18" w14:textId="6265445D" w:rsidR="00FD59F9" w:rsidRPr="00763A9B" w:rsidRDefault="00FD59F9" w:rsidP="00FD59F9">
      <w:pPr>
        <w:pStyle w:val="ListParagraph"/>
        <w:numPr>
          <w:ilvl w:val="0"/>
          <w:numId w:val="5"/>
        </w:numPr>
        <w:rPr>
          <w:rFonts w:ascii="Arial" w:hAnsi="Arial"/>
          <w:color w:val="000000" w:themeColor="text1"/>
          <w:lang w:bidi="x-none"/>
        </w:rPr>
      </w:pPr>
      <w:r w:rsidRPr="00763A9B">
        <w:rPr>
          <w:rFonts w:ascii="Arial" w:hAnsi="Arial"/>
          <w:color w:val="000000" w:themeColor="text1"/>
          <w:lang w:bidi="x-none"/>
        </w:rPr>
        <w:t>le Président de l’Incubateur du Barreau de Bordeaux</w:t>
      </w:r>
    </w:p>
    <w:p w14:paraId="55D8348F" w14:textId="54D80193" w:rsidR="00FD59F9" w:rsidRPr="00763A9B" w:rsidRDefault="00763A9B" w:rsidP="00FD59F9">
      <w:pPr>
        <w:pStyle w:val="ListParagraph"/>
        <w:numPr>
          <w:ilvl w:val="0"/>
          <w:numId w:val="5"/>
        </w:numPr>
        <w:rPr>
          <w:rFonts w:ascii="Arial" w:hAnsi="Arial"/>
          <w:color w:val="000000" w:themeColor="text1"/>
          <w:lang w:bidi="x-none"/>
        </w:rPr>
      </w:pPr>
      <w:r>
        <w:rPr>
          <w:rFonts w:ascii="Arial" w:hAnsi="Arial"/>
          <w:color w:val="000000" w:themeColor="text1"/>
          <w:lang w:bidi="x-none"/>
        </w:rPr>
        <w:t>deux</w:t>
      </w:r>
      <w:r w:rsidR="00FB3085" w:rsidRPr="00763A9B">
        <w:rPr>
          <w:rFonts w:ascii="Arial" w:hAnsi="Arial"/>
          <w:color w:val="000000" w:themeColor="text1"/>
          <w:lang w:bidi="x-none"/>
        </w:rPr>
        <w:t xml:space="preserve"> membres du Conseil de l’Ordre</w:t>
      </w:r>
    </w:p>
    <w:p w14:paraId="6F6AFFEE" w14:textId="7A74D712" w:rsidR="00FB3085" w:rsidRPr="00763A9B" w:rsidRDefault="00763A9B" w:rsidP="00FD59F9">
      <w:pPr>
        <w:pStyle w:val="ListParagraph"/>
        <w:numPr>
          <w:ilvl w:val="0"/>
          <w:numId w:val="5"/>
        </w:numPr>
        <w:rPr>
          <w:rFonts w:ascii="Arial" w:hAnsi="Arial"/>
          <w:color w:val="000000" w:themeColor="text1"/>
          <w:lang w:bidi="x-none"/>
        </w:rPr>
      </w:pPr>
      <w:r>
        <w:rPr>
          <w:rFonts w:ascii="Arial" w:hAnsi="Arial"/>
          <w:color w:val="000000" w:themeColor="text1"/>
          <w:lang w:bidi="x-none"/>
        </w:rPr>
        <w:t>deux</w:t>
      </w:r>
      <w:r w:rsidR="00FB3085" w:rsidRPr="00763A9B">
        <w:rPr>
          <w:rFonts w:ascii="Arial" w:hAnsi="Arial"/>
          <w:color w:val="000000" w:themeColor="text1"/>
          <w:lang w:bidi="x-none"/>
        </w:rPr>
        <w:t xml:space="preserve"> membres de l’Incubateur du Barreau de Bordeaux</w:t>
      </w:r>
    </w:p>
    <w:p w14:paraId="2D39BB02" w14:textId="3255E4F4" w:rsidR="00FB3085" w:rsidRPr="00763A9B" w:rsidRDefault="00FB3085" w:rsidP="00FD59F9">
      <w:pPr>
        <w:pStyle w:val="ListParagraph"/>
        <w:numPr>
          <w:ilvl w:val="0"/>
          <w:numId w:val="5"/>
        </w:numPr>
        <w:rPr>
          <w:rFonts w:ascii="Arial" w:hAnsi="Arial"/>
          <w:color w:val="000000" w:themeColor="text1"/>
          <w:lang w:bidi="x-none"/>
        </w:rPr>
      </w:pPr>
      <w:r w:rsidRPr="00763A9B">
        <w:rPr>
          <w:rFonts w:ascii="Arial" w:hAnsi="Arial"/>
          <w:color w:val="000000" w:themeColor="text1"/>
          <w:lang w:bidi="x-none"/>
        </w:rPr>
        <w:t xml:space="preserve">un </w:t>
      </w:r>
      <w:r w:rsidR="00763A9B" w:rsidRPr="00763A9B">
        <w:rPr>
          <w:rFonts w:ascii="Arial" w:hAnsi="Arial"/>
          <w:color w:val="000000" w:themeColor="text1"/>
          <w:lang w:bidi="x-none"/>
        </w:rPr>
        <w:t>représentant</w:t>
      </w:r>
      <w:r w:rsidRPr="00763A9B">
        <w:rPr>
          <w:rFonts w:ascii="Arial" w:hAnsi="Arial"/>
          <w:color w:val="000000" w:themeColor="text1"/>
          <w:lang w:bidi="x-none"/>
        </w:rPr>
        <w:t xml:space="preserve"> de KEDGE</w:t>
      </w:r>
    </w:p>
    <w:p w14:paraId="060A8EB8" w14:textId="11F74688" w:rsidR="00FB3085" w:rsidRPr="00763A9B" w:rsidRDefault="00763A9B" w:rsidP="00FD59F9">
      <w:pPr>
        <w:pStyle w:val="ListParagraph"/>
        <w:numPr>
          <w:ilvl w:val="0"/>
          <w:numId w:val="5"/>
        </w:numPr>
        <w:rPr>
          <w:rFonts w:ascii="Arial" w:hAnsi="Arial"/>
          <w:color w:val="000000" w:themeColor="text1"/>
          <w:lang w:bidi="x-none"/>
        </w:rPr>
      </w:pPr>
      <w:r w:rsidRPr="00763A9B">
        <w:rPr>
          <w:rFonts w:ascii="Arial" w:hAnsi="Arial"/>
          <w:color w:val="000000" w:themeColor="text1"/>
          <w:lang w:bidi="x-none"/>
        </w:rPr>
        <w:t>un représentant de chaque partenaire du concours</w:t>
      </w:r>
    </w:p>
    <w:p w14:paraId="6EE77EF4" w14:textId="77777777" w:rsidR="006E15EC" w:rsidRDefault="006E15EC" w:rsidP="008A614E">
      <w:pPr>
        <w:rPr>
          <w:rFonts w:ascii="Arial" w:hAnsi="Arial"/>
          <w:lang w:bidi="x-none"/>
        </w:rPr>
      </w:pPr>
    </w:p>
    <w:p w14:paraId="171B96AE" w14:textId="38C6A36A" w:rsidR="008A614E" w:rsidRDefault="002F0D2D" w:rsidP="00AA15D2">
      <w:pPr>
        <w:rPr>
          <w:rFonts w:ascii="Arial" w:hAnsi="Arial"/>
          <w:lang w:bidi="x-none"/>
        </w:rPr>
      </w:pPr>
      <w:r>
        <w:rPr>
          <w:rFonts w:ascii="Arial" w:hAnsi="Arial"/>
          <w:lang w:bidi="x-none"/>
        </w:rPr>
        <w:t xml:space="preserve">Concernant la catégorie coup de cœur, les finalistes sont ceux qui auront été présélectionnés par l’Incubateur dans les deux précédentes catégories. </w:t>
      </w:r>
    </w:p>
    <w:p w14:paraId="1AEAB24B" w14:textId="1AE0D86F" w:rsidR="002F0D2D" w:rsidRDefault="002F0D2D" w:rsidP="00AA15D2">
      <w:pPr>
        <w:rPr>
          <w:rFonts w:ascii="Arial" w:hAnsi="Arial"/>
          <w:color w:val="FF0000"/>
          <w:lang w:bidi="x-none"/>
        </w:rPr>
      </w:pPr>
      <w:r>
        <w:rPr>
          <w:rFonts w:ascii="Arial" w:hAnsi="Arial"/>
          <w:lang w:bidi="x-none"/>
        </w:rPr>
        <w:t xml:space="preserve">Le prix sera attribué </w:t>
      </w:r>
      <w:r w:rsidR="003937EC">
        <w:rPr>
          <w:rFonts w:ascii="Arial" w:hAnsi="Arial"/>
          <w:lang w:bidi="x-none"/>
        </w:rPr>
        <w:t xml:space="preserve">au candidat ayant récolté </w:t>
      </w:r>
      <w:r w:rsidR="003937EC" w:rsidRPr="00F277E8">
        <w:rPr>
          <w:rFonts w:ascii="Arial" w:hAnsi="Arial"/>
          <w:color w:val="000000" w:themeColor="text1"/>
          <w:lang w:bidi="x-none"/>
        </w:rPr>
        <w:t xml:space="preserve">le plus de votes à son profit au sein du </w:t>
      </w:r>
      <w:r w:rsidR="0042694B">
        <w:rPr>
          <w:rFonts w:ascii="Arial" w:hAnsi="Arial"/>
          <w:color w:val="000000" w:themeColor="text1"/>
          <w:lang w:bidi="x-none"/>
        </w:rPr>
        <w:t>jury.</w:t>
      </w:r>
      <w:r w:rsidR="003937EC" w:rsidRPr="00F277E8">
        <w:rPr>
          <w:rFonts w:ascii="Arial" w:hAnsi="Arial"/>
          <w:color w:val="000000" w:themeColor="text1"/>
          <w:lang w:bidi="x-none"/>
        </w:rPr>
        <w:t xml:space="preserve"> </w:t>
      </w:r>
    </w:p>
    <w:p w14:paraId="41FE4D7A" w14:textId="77777777" w:rsidR="006E15EC" w:rsidRDefault="006E15EC" w:rsidP="00AA15D2">
      <w:pPr>
        <w:rPr>
          <w:rFonts w:ascii="Arial" w:hAnsi="Arial"/>
          <w:color w:val="FF0000"/>
          <w:lang w:bidi="x-none"/>
        </w:rPr>
      </w:pPr>
    </w:p>
    <w:p w14:paraId="50D81E80" w14:textId="6027A295" w:rsidR="00B676AF" w:rsidRDefault="00B676AF" w:rsidP="00B676AF">
      <w:pPr>
        <w:rPr>
          <w:rFonts w:ascii="Arial" w:hAnsi="Arial"/>
          <w:lang w:bidi="x-none"/>
        </w:rPr>
      </w:pPr>
      <w:r>
        <w:rPr>
          <w:rFonts w:ascii="Arial" w:hAnsi="Arial"/>
          <w:lang w:bidi="x-none"/>
        </w:rPr>
        <w:t xml:space="preserve">La remise de l’ensemble des prix se fera lors d’une cérémonie </w:t>
      </w:r>
      <w:r w:rsidR="00E5394E">
        <w:rPr>
          <w:rFonts w:ascii="Arial" w:hAnsi="Arial"/>
          <w:lang w:bidi="x-none"/>
        </w:rPr>
        <w:t>spéciale en présence des membres du jury, des partenaires du concours ainsi que d’acteurs locaux.</w:t>
      </w:r>
    </w:p>
    <w:p w14:paraId="0C08B167" w14:textId="77777777" w:rsidR="003377E6" w:rsidRDefault="003377E6" w:rsidP="00B676AF">
      <w:pPr>
        <w:rPr>
          <w:rFonts w:ascii="Arial" w:hAnsi="Arial"/>
          <w:lang w:bidi="x-none"/>
        </w:rPr>
      </w:pPr>
    </w:p>
    <w:p w14:paraId="448A694D" w14:textId="77777777" w:rsidR="003377E6" w:rsidRDefault="003377E6" w:rsidP="00B676AF">
      <w:pPr>
        <w:rPr>
          <w:rFonts w:ascii="Arial" w:hAnsi="Arial"/>
          <w:lang w:bidi="x-none"/>
        </w:rPr>
      </w:pPr>
    </w:p>
    <w:p w14:paraId="0CF6813F" w14:textId="4B30B83E" w:rsidR="003377E6" w:rsidRPr="003377E6" w:rsidRDefault="003377E6" w:rsidP="003377E6">
      <w:pPr>
        <w:pStyle w:val="ListParagraph"/>
        <w:numPr>
          <w:ilvl w:val="0"/>
          <w:numId w:val="4"/>
        </w:numPr>
        <w:rPr>
          <w:rFonts w:ascii="Arial" w:hAnsi="Arial"/>
          <w:b/>
          <w:u w:val="single"/>
          <w:lang w:bidi="x-none"/>
        </w:rPr>
      </w:pPr>
      <w:r w:rsidRPr="003377E6">
        <w:rPr>
          <w:rFonts w:ascii="Arial" w:hAnsi="Arial"/>
          <w:b/>
          <w:u w:val="single"/>
          <w:lang w:bidi="x-none"/>
        </w:rPr>
        <w:t>Conditions de participation des candidats</w:t>
      </w:r>
    </w:p>
    <w:p w14:paraId="6834C32E" w14:textId="77777777" w:rsidR="003377E6" w:rsidRDefault="003377E6" w:rsidP="003377E6">
      <w:pPr>
        <w:rPr>
          <w:rFonts w:ascii="Arial" w:hAnsi="Arial"/>
          <w:b/>
          <w:u w:val="single"/>
          <w:lang w:bidi="x-none"/>
        </w:rPr>
      </w:pPr>
    </w:p>
    <w:p w14:paraId="13CA307F" w14:textId="366D3A36" w:rsidR="003377E6" w:rsidRDefault="00065830" w:rsidP="003377E6">
      <w:pPr>
        <w:rPr>
          <w:rFonts w:ascii="Arial" w:hAnsi="Arial"/>
          <w:lang w:bidi="x-none"/>
        </w:rPr>
      </w:pPr>
      <w:r>
        <w:rPr>
          <w:rFonts w:ascii="Arial" w:hAnsi="Arial"/>
          <w:lang w:bidi="x-none"/>
        </w:rPr>
        <w:t>Chaque candidat ne peut proposer qu’un seul projet dans le cadre du concours.</w:t>
      </w:r>
    </w:p>
    <w:p w14:paraId="671D49FA" w14:textId="77777777" w:rsidR="00746C9C" w:rsidRDefault="00746C9C" w:rsidP="003377E6">
      <w:pPr>
        <w:rPr>
          <w:rFonts w:ascii="Arial" w:hAnsi="Arial"/>
          <w:lang w:bidi="x-none"/>
        </w:rPr>
      </w:pPr>
    </w:p>
    <w:p w14:paraId="69ABD6DB" w14:textId="0A292245" w:rsidR="00746C9C" w:rsidRDefault="00471BE7" w:rsidP="003377E6">
      <w:pPr>
        <w:rPr>
          <w:rFonts w:ascii="Arial" w:hAnsi="Arial"/>
          <w:lang w:bidi="x-none"/>
        </w:rPr>
      </w:pPr>
      <w:r>
        <w:rPr>
          <w:rFonts w:ascii="Arial" w:hAnsi="Arial"/>
          <w:lang w:bidi="x-none"/>
        </w:rPr>
        <w:t>Les initiatives soumises au jury doivent</w:t>
      </w:r>
      <w:r w:rsidR="00746C9C">
        <w:rPr>
          <w:rFonts w:ascii="Arial" w:hAnsi="Arial"/>
          <w:lang w:bidi="x-none"/>
        </w:rPr>
        <w:t xml:space="preserve"> impérativement être présentée :</w:t>
      </w:r>
    </w:p>
    <w:p w14:paraId="67147746" w14:textId="77777777" w:rsidR="00471BE7" w:rsidRDefault="00471BE7" w:rsidP="003377E6">
      <w:pPr>
        <w:rPr>
          <w:rFonts w:ascii="Arial" w:hAnsi="Arial"/>
          <w:lang w:bidi="x-none"/>
        </w:rPr>
      </w:pPr>
    </w:p>
    <w:p w14:paraId="173099D7" w14:textId="1DC0D47A" w:rsidR="00471BE7" w:rsidRDefault="00471BE7" w:rsidP="00423FCF">
      <w:pPr>
        <w:pStyle w:val="ListParagraph"/>
        <w:numPr>
          <w:ilvl w:val="0"/>
          <w:numId w:val="5"/>
        </w:numPr>
        <w:rPr>
          <w:rFonts w:ascii="Arial" w:hAnsi="Arial"/>
          <w:lang w:bidi="x-none"/>
        </w:rPr>
      </w:pPr>
      <w:r w:rsidRPr="00423FCF">
        <w:rPr>
          <w:rFonts w:ascii="Arial" w:hAnsi="Arial"/>
          <w:lang w:bidi="x-none"/>
        </w:rPr>
        <w:lastRenderedPageBreak/>
        <w:t xml:space="preserve">dans la catégorie « avocat » : </w:t>
      </w:r>
      <w:r w:rsidR="00423FCF">
        <w:rPr>
          <w:rFonts w:ascii="Arial" w:hAnsi="Arial"/>
          <w:lang w:bidi="x-none"/>
        </w:rPr>
        <w:t>par un avocat ou un cabinet d’avocats inscrit dans un barreau français, ou par une société dont le fondateur ou le dirigeant exerce la profession d’avocat;</w:t>
      </w:r>
    </w:p>
    <w:p w14:paraId="6E45B096" w14:textId="77777777" w:rsidR="00423FCF" w:rsidRDefault="00423FCF" w:rsidP="00423FCF">
      <w:pPr>
        <w:pStyle w:val="ListParagraph"/>
        <w:rPr>
          <w:rFonts w:ascii="Arial" w:hAnsi="Arial"/>
          <w:lang w:bidi="x-none"/>
        </w:rPr>
      </w:pPr>
    </w:p>
    <w:p w14:paraId="0576C452" w14:textId="21897B22" w:rsidR="00423FCF" w:rsidRDefault="00423FCF" w:rsidP="00423FCF">
      <w:pPr>
        <w:pStyle w:val="ListParagraph"/>
        <w:numPr>
          <w:ilvl w:val="0"/>
          <w:numId w:val="5"/>
        </w:numPr>
        <w:rPr>
          <w:rFonts w:ascii="Arial" w:hAnsi="Arial"/>
          <w:lang w:bidi="x-none"/>
        </w:rPr>
      </w:pPr>
      <w:r>
        <w:rPr>
          <w:rFonts w:ascii="Arial" w:hAnsi="Arial"/>
          <w:lang w:bidi="x-none"/>
        </w:rPr>
        <w:t>dans la catégorie « étudiant » : par un étudiant post-bac</w:t>
      </w:r>
      <w:r w:rsidR="00590734">
        <w:rPr>
          <w:rFonts w:ascii="Arial" w:hAnsi="Arial"/>
          <w:lang w:bidi="x-none"/>
        </w:rPr>
        <w:t>.</w:t>
      </w:r>
    </w:p>
    <w:p w14:paraId="15EACE86" w14:textId="77777777" w:rsidR="00A55078" w:rsidRPr="00A55078" w:rsidRDefault="00A55078" w:rsidP="00A55078">
      <w:pPr>
        <w:rPr>
          <w:rFonts w:ascii="Arial" w:hAnsi="Arial"/>
          <w:lang w:bidi="x-none"/>
        </w:rPr>
      </w:pPr>
    </w:p>
    <w:p w14:paraId="7DEA05BB" w14:textId="281E293D" w:rsidR="00A55078" w:rsidRDefault="00A55078" w:rsidP="00423FCF">
      <w:pPr>
        <w:pStyle w:val="ListParagraph"/>
        <w:numPr>
          <w:ilvl w:val="0"/>
          <w:numId w:val="5"/>
        </w:numPr>
        <w:rPr>
          <w:rFonts w:ascii="Arial" w:hAnsi="Arial"/>
          <w:lang w:bidi="x-none"/>
        </w:rPr>
      </w:pPr>
      <w:r>
        <w:rPr>
          <w:rFonts w:ascii="Arial" w:hAnsi="Arial"/>
          <w:lang w:bidi="x-none"/>
        </w:rPr>
        <w:t>Dans la catégorie « coup de cœur » : s’agissant d’un prix récompensant l’un des finalistes des deux précédentes catégories, par un avocat/cabinet d’avocats ou un étudiant post-bac comme définis ci-dessus.</w:t>
      </w:r>
    </w:p>
    <w:p w14:paraId="0C617A56" w14:textId="77777777" w:rsidR="00590734" w:rsidRPr="00590734" w:rsidRDefault="00590734" w:rsidP="00590734">
      <w:pPr>
        <w:pStyle w:val="ListParagraph"/>
        <w:rPr>
          <w:rFonts w:ascii="Arial" w:hAnsi="Arial"/>
          <w:lang w:bidi="x-none"/>
        </w:rPr>
      </w:pPr>
    </w:p>
    <w:p w14:paraId="2820C63A" w14:textId="16B1921F" w:rsidR="00590734" w:rsidRPr="0042694B" w:rsidRDefault="00590734" w:rsidP="00590734">
      <w:pPr>
        <w:rPr>
          <w:rFonts w:ascii="Arial" w:hAnsi="Arial"/>
          <w:lang w:bidi="x-none"/>
        </w:rPr>
      </w:pPr>
      <w:r w:rsidRPr="0042694B">
        <w:rPr>
          <w:rFonts w:ascii="Arial" w:hAnsi="Arial"/>
          <w:lang w:bidi="x-none"/>
        </w:rPr>
        <w:t>Ne peuvent concourir : les membres du jury</w:t>
      </w:r>
      <w:r w:rsidR="00956B5B" w:rsidRPr="0042694B">
        <w:rPr>
          <w:rFonts w:ascii="Arial" w:hAnsi="Arial"/>
          <w:lang w:bidi="x-none"/>
        </w:rPr>
        <w:t xml:space="preserve"> et</w:t>
      </w:r>
      <w:r w:rsidRPr="0042694B">
        <w:rPr>
          <w:rFonts w:ascii="Arial" w:hAnsi="Arial"/>
          <w:lang w:bidi="x-none"/>
        </w:rPr>
        <w:t xml:space="preserve"> les experts sollicités dans le cadre du présent concours, ainsi que les membres de leur famille (conjoints, ascendants, descendants et collatéraux au premier degré</w:t>
      </w:r>
      <w:r w:rsidR="00956B5B" w:rsidRPr="0042694B">
        <w:rPr>
          <w:rFonts w:ascii="Arial" w:hAnsi="Arial"/>
          <w:lang w:bidi="x-none"/>
        </w:rPr>
        <w:t>).</w:t>
      </w:r>
    </w:p>
    <w:p w14:paraId="1102151B" w14:textId="77777777" w:rsidR="00423FCF" w:rsidRPr="0042694B" w:rsidRDefault="00423FCF" w:rsidP="00423FCF">
      <w:pPr>
        <w:rPr>
          <w:rFonts w:ascii="Arial" w:hAnsi="Arial"/>
          <w:lang w:bidi="x-none"/>
        </w:rPr>
      </w:pPr>
    </w:p>
    <w:p w14:paraId="02945EB6" w14:textId="77777777" w:rsidR="00423FCF" w:rsidRDefault="00423FCF" w:rsidP="00423FCF">
      <w:pPr>
        <w:rPr>
          <w:rFonts w:ascii="Arial" w:hAnsi="Arial"/>
          <w:lang w:bidi="x-none"/>
        </w:rPr>
      </w:pPr>
    </w:p>
    <w:p w14:paraId="161F1C97" w14:textId="7558D2CA" w:rsidR="00423FCF" w:rsidRPr="00423FCF" w:rsidRDefault="00423FCF" w:rsidP="00423FCF">
      <w:pPr>
        <w:pStyle w:val="ListParagraph"/>
        <w:numPr>
          <w:ilvl w:val="0"/>
          <w:numId w:val="4"/>
        </w:numPr>
        <w:rPr>
          <w:rFonts w:ascii="Arial" w:hAnsi="Arial"/>
          <w:b/>
          <w:u w:val="single"/>
          <w:lang w:bidi="x-none"/>
        </w:rPr>
      </w:pPr>
      <w:r w:rsidRPr="00423FCF">
        <w:rPr>
          <w:rFonts w:ascii="Arial" w:hAnsi="Arial"/>
          <w:b/>
          <w:u w:val="single"/>
          <w:lang w:bidi="x-none"/>
        </w:rPr>
        <w:t>Conditions tenant aux projets</w:t>
      </w:r>
    </w:p>
    <w:p w14:paraId="2BCD12D9" w14:textId="77777777" w:rsidR="00423FCF" w:rsidRDefault="00423FCF" w:rsidP="00423FCF">
      <w:pPr>
        <w:rPr>
          <w:rFonts w:ascii="Arial" w:hAnsi="Arial"/>
          <w:b/>
          <w:u w:val="single"/>
          <w:lang w:bidi="x-none"/>
        </w:rPr>
      </w:pPr>
    </w:p>
    <w:p w14:paraId="6AC740FF" w14:textId="5FF374A5" w:rsidR="00423FCF" w:rsidRDefault="00423FCF" w:rsidP="00423FCF">
      <w:pPr>
        <w:rPr>
          <w:rFonts w:ascii="Arial" w:hAnsi="Arial"/>
          <w:lang w:bidi="x-none"/>
        </w:rPr>
      </w:pPr>
      <w:r>
        <w:rPr>
          <w:rFonts w:ascii="Arial" w:hAnsi="Arial"/>
          <w:lang w:bidi="x-none"/>
        </w:rPr>
        <w:t>Les projets proposés doivent répondre à l’un des objectifs suivants :</w:t>
      </w:r>
    </w:p>
    <w:p w14:paraId="19CECE1D" w14:textId="77777777" w:rsidR="00590734" w:rsidRDefault="00590734" w:rsidP="00423FCF">
      <w:pPr>
        <w:rPr>
          <w:rFonts w:ascii="Arial" w:hAnsi="Arial"/>
          <w:lang w:bidi="x-none"/>
        </w:rPr>
      </w:pPr>
    </w:p>
    <w:p w14:paraId="0FF9314D" w14:textId="2DC5DECA" w:rsidR="00423FCF" w:rsidRDefault="00423FCF" w:rsidP="00423FCF">
      <w:pPr>
        <w:pStyle w:val="ListParagraph"/>
        <w:numPr>
          <w:ilvl w:val="0"/>
          <w:numId w:val="5"/>
        </w:numPr>
        <w:rPr>
          <w:rFonts w:ascii="Arial" w:hAnsi="Arial"/>
          <w:lang w:bidi="x-none"/>
        </w:rPr>
      </w:pPr>
      <w:r w:rsidRPr="00423FCF">
        <w:rPr>
          <w:rFonts w:ascii="Arial" w:hAnsi="Arial"/>
          <w:lang w:bidi="x-none"/>
        </w:rPr>
        <w:t>Simplifier l’accès au droit pour les justiciables ;</w:t>
      </w:r>
    </w:p>
    <w:p w14:paraId="1B00C453" w14:textId="77777777" w:rsidR="00590734" w:rsidRPr="00423FCF" w:rsidRDefault="00590734" w:rsidP="00590734">
      <w:pPr>
        <w:pStyle w:val="ListParagraph"/>
        <w:rPr>
          <w:rFonts w:ascii="Arial" w:hAnsi="Arial"/>
          <w:lang w:bidi="x-none"/>
        </w:rPr>
      </w:pPr>
    </w:p>
    <w:p w14:paraId="143E7876" w14:textId="07786EEF" w:rsidR="00423FCF" w:rsidRDefault="00423FCF" w:rsidP="00423FCF">
      <w:pPr>
        <w:pStyle w:val="ListParagraph"/>
        <w:numPr>
          <w:ilvl w:val="0"/>
          <w:numId w:val="5"/>
        </w:numPr>
        <w:rPr>
          <w:rFonts w:ascii="Arial" w:hAnsi="Arial"/>
          <w:lang w:bidi="x-none"/>
        </w:rPr>
      </w:pPr>
      <w:r>
        <w:rPr>
          <w:rFonts w:ascii="Arial" w:hAnsi="Arial"/>
          <w:lang w:bidi="x-none"/>
        </w:rPr>
        <w:t>Optimiser</w:t>
      </w:r>
      <w:r w:rsidR="001E2371">
        <w:rPr>
          <w:rFonts w:ascii="Arial" w:hAnsi="Arial"/>
          <w:lang w:bidi="x-none"/>
        </w:rPr>
        <w:t xml:space="preserve"> et moderniser</w:t>
      </w:r>
      <w:r>
        <w:rPr>
          <w:rFonts w:ascii="Arial" w:hAnsi="Arial"/>
          <w:lang w:bidi="x-none"/>
        </w:rPr>
        <w:t xml:space="preserve"> les conditions de travail internes des cabinets d’avocats ;</w:t>
      </w:r>
    </w:p>
    <w:p w14:paraId="324484F1" w14:textId="77777777" w:rsidR="00590734" w:rsidRPr="00590734" w:rsidRDefault="00590734" w:rsidP="00590734">
      <w:pPr>
        <w:rPr>
          <w:rFonts w:ascii="Arial" w:hAnsi="Arial"/>
          <w:lang w:bidi="x-none"/>
        </w:rPr>
      </w:pPr>
    </w:p>
    <w:p w14:paraId="4CF4E861" w14:textId="32458BEA" w:rsidR="00423FCF" w:rsidRDefault="00423FCF" w:rsidP="00423FCF">
      <w:pPr>
        <w:pStyle w:val="ListParagraph"/>
        <w:numPr>
          <w:ilvl w:val="0"/>
          <w:numId w:val="5"/>
        </w:numPr>
        <w:rPr>
          <w:rFonts w:ascii="Arial" w:hAnsi="Arial"/>
          <w:lang w:bidi="x-none"/>
        </w:rPr>
      </w:pPr>
      <w:r>
        <w:rPr>
          <w:rFonts w:ascii="Arial" w:hAnsi="Arial"/>
          <w:lang w:bidi="x-none"/>
        </w:rPr>
        <w:t>Renforce</w:t>
      </w:r>
      <w:r w:rsidR="001E2371">
        <w:rPr>
          <w:rFonts w:ascii="Arial" w:hAnsi="Arial"/>
          <w:lang w:bidi="x-none"/>
        </w:rPr>
        <w:t>r la compétitivité des avocats.</w:t>
      </w:r>
    </w:p>
    <w:p w14:paraId="31154B34" w14:textId="2280AF44" w:rsidR="00590734" w:rsidRDefault="00590734" w:rsidP="00590734">
      <w:pPr>
        <w:rPr>
          <w:rFonts w:ascii="Arial" w:hAnsi="Arial"/>
          <w:lang w:bidi="x-none"/>
        </w:rPr>
      </w:pPr>
    </w:p>
    <w:p w14:paraId="1945879E" w14:textId="77777777" w:rsidR="00590734" w:rsidRPr="0042694B" w:rsidRDefault="00590734" w:rsidP="00590734">
      <w:pPr>
        <w:rPr>
          <w:rFonts w:ascii="Arial" w:hAnsi="Arial"/>
          <w:lang w:bidi="x-none"/>
        </w:rPr>
      </w:pPr>
      <w:r w:rsidRPr="0042694B">
        <w:rPr>
          <w:rFonts w:ascii="Arial" w:hAnsi="Arial"/>
          <w:lang w:bidi="x-none"/>
        </w:rPr>
        <w:t xml:space="preserve">Toute participation incomplète ou qui ne respecterait pas les conditions précisées ci-après ne pourra pas être acceptée. </w:t>
      </w:r>
    </w:p>
    <w:p w14:paraId="45120916" w14:textId="77777777" w:rsidR="00590734" w:rsidRPr="0042694B" w:rsidRDefault="00590734" w:rsidP="00590734">
      <w:pPr>
        <w:rPr>
          <w:rFonts w:ascii="Arial" w:hAnsi="Arial"/>
          <w:lang w:bidi="x-none"/>
        </w:rPr>
      </w:pPr>
    </w:p>
    <w:p w14:paraId="727F6CE6" w14:textId="325E7393" w:rsidR="00590734" w:rsidRPr="0042694B" w:rsidRDefault="00590734" w:rsidP="00590734">
      <w:pPr>
        <w:rPr>
          <w:rFonts w:ascii="Arial" w:hAnsi="Arial"/>
          <w:lang w:bidi="x-none"/>
        </w:rPr>
      </w:pPr>
      <w:r w:rsidRPr="0042694B">
        <w:rPr>
          <w:rFonts w:ascii="Arial" w:hAnsi="Arial"/>
          <w:lang w:bidi="x-none"/>
        </w:rPr>
        <w:t xml:space="preserve">Sont exclus de ce concours les projets déjà présentés en 2019. </w:t>
      </w:r>
    </w:p>
    <w:p w14:paraId="6C84ADA2" w14:textId="39061AE2" w:rsidR="004F31B2" w:rsidRPr="0042694B" w:rsidRDefault="004F31B2" w:rsidP="00590734">
      <w:pPr>
        <w:rPr>
          <w:rFonts w:ascii="Arial" w:hAnsi="Arial"/>
          <w:lang w:bidi="x-none"/>
        </w:rPr>
      </w:pPr>
    </w:p>
    <w:p w14:paraId="3A4233D5" w14:textId="18CB4328" w:rsidR="004F31B2" w:rsidRPr="0042694B" w:rsidRDefault="004F31B2" w:rsidP="00590734">
      <w:pPr>
        <w:rPr>
          <w:rFonts w:ascii="Arial" w:hAnsi="Arial"/>
          <w:lang w:bidi="x-none"/>
        </w:rPr>
      </w:pPr>
    </w:p>
    <w:p w14:paraId="48DC01AA" w14:textId="18498819" w:rsidR="004F31B2" w:rsidRPr="0042694B" w:rsidRDefault="004F31B2" w:rsidP="004F31B2">
      <w:pPr>
        <w:pStyle w:val="ListParagraph"/>
        <w:numPr>
          <w:ilvl w:val="0"/>
          <w:numId w:val="4"/>
        </w:numPr>
        <w:rPr>
          <w:rFonts w:ascii="Arial" w:hAnsi="Arial"/>
          <w:b/>
          <w:bCs/>
          <w:u w:val="single"/>
          <w:lang w:bidi="x-none"/>
        </w:rPr>
      </w:pPr>
      <w:r w:rsidRPr="0042694B">
        <w:rPr>
          <w:rFonts w:ascii="Arial" w:hAnsi="Arial"/>
          <w:b/>
          <w:bCs/>
          <w:u w:val="single"/>
          <w:lang w:bidi="x-none"/>
        </w:rPr>
        <w:t>Critères d’évaluation</w:t>
      </w:r>
    </w:p>
    <w:p w14:paraId="74F98F0F" w14:textId="26296039" w:rsidR="001E2371" w:rsidRPr="0042694B" w:rsidRDefault="001E2371" w:rsidP="001E2371">
      <w:pPr>
        <w:rPr>
          <w:rFonts w:ascii="Arial" w:hAnsi="Arial"/>
          <w:lang w:bidi="x-none"/>
        </w:rPr>
      </w:pPr>
    </w:p>
    <w:p w14:paraId="76EFD1DE" w14:textId="343855B8" w:rsidR="004F31B2" w:rsidRPr="0042694B" w:rsidRDefault="004F31B2" w:rsidP="001E2371">
      <w:pPr>
        <w:rPr>
          <w:rFonts w:ascii="Arial" w:hAnsi="Arial"/>
          <w:lang w:bidi="x-none"/>
        </w:rPr>
      </w:pPr>
      <w:r w:rsidRPr="0042694B">
        <w:rPr>
          <w:rFonts w:ascii="Arial" w:hAnsi="Arial"/>
          <w:lang w:bidi="x-none"/>
        </w:rPr>
        <w:t xml:space="preserve">L'évaluation des projets s'effectuera selon : </w:t>
      </w:r>
    </w:p>
    <w:p w14:paraId="703D327B" w14:textId="77777777" w:rsidR="004F31B2" w:rsidRPr="0042694B" w:rsidRDefault="004F31B2" w:rsidP="001E2371">
      <w:pPr>
        <w:rPr>
          <w:rFonts w:ascii="Arial" w:hAnsi="Arial"/>
          <w:lang w:bidi="x-none"/>
        </w:rPr>
      </w:pPr>
    </w:p>
    <w:p w14:paraId="46D7E4B5" w14:textId="77777777" w:rsidR="004F31B2" w:rsidRPr="0042694B" w:rsidRDefault="004F31B2" w:rsidP="001E2371">
      <w:pPr>
        <w:rPr>
          <w:rFonts w:ascii="Arial" w:hAnsi="Arial"/>
          <w:lang w:bidi="x-none"/>
        </w:rPr>
      </w:pPr>
      <w:r w:rsidRPr="0042694B">
        <w:rPr>
          <w:rFonts w:ascii="Arial" w:hAnsi="Arial"/>
          <w:lang w:bidi="x-none"/>
        </w:rPr>
        <w:t xml:space="preserve">- Leur caractère réellement innovant ; </w:t>
      </w:r>
    </w:p>
    <w:p w14:paraId="35820128" w14:textId="77777777" w:rsidR="004F31B2" w:rsidRPr="0042694B" w:rsidRDefault="004F31B2" w:rsidP="001E2371">
      <w:pPr>
        <w:rPr>
          <w:rFonts w:ascii="Arial" w:hAnsi="Arial"/>
          <w:lang w:bidi="x-none"/>
        </w:rPr>
      </w:pPr>
      <w:r w:rsidRPr="0042694B">
        <w:rPr>
          <w:rFonts w:ascii="Arial" w:hAnsi="Arial"/>
          <w:lang w:bidi="x-none"/>
        </w:rPr>
        <w:t xml:space="preserve">- L’importance des besoins auquel le projet entend répondre </w:t>
      </w:r>
    </w:p>
    <w:p w14:paraId="244A0F77" w14:textId="77777777" w:rsidR="004F31B2" w:rsidRPr="0042694B" w:rsidRDefault="004F31B2" w:rsidP="001E2371">
      <w:pPr>
        <w:rPr>
          <w:rFonts w:ascii="Arial" w:hAnsi="Arial"/>
          <w:lang w:bidi="x-none"/>
        </w:rPr>
      </w:pPr>
      <w:r w:rsidRPr="0042694B">
        <w:rPr>
          <w:rFonts w:ascii="Arial" w:hAnsi="Arial"/>
          <w:lang w:bidi="x-none"/>
        </w:rPr>
        <w:t xml:space="preserve">- Leur viabilité économique et leur potentiel de développement (emploi, création de valeur). </w:t>
      </w:r>
    </w:p>
    <w:p w14:paraId="1C5D3244" w14:textId="73F1E214" w:rsidR="004F31B2" w:rsidRPr="0042694B" w:rsidRDefault="004F31B2" w:rsidP="001E2371">
      <w:pPr>
        <w:rPr>
          <w:rFonts w:ascii="Arial" w:hAnsi="Arial"/>
          <w:lang w:bidi="x-none"/>
        </w:rPr>
      </w:pPr>
      <w:r w:rsidRPr="0042694B">
        <w:rPr>
          <w:rFonts w:ascii="Arial" w:hAnsi="Arial"/>
          <w:lang w:bidi="x-none"/>
        </w:rPr>
        <w:t>- La prise en considération dans le projet des enjeux actuels de la profession et des tendances d’évolution de la société.</w:t>
      </w:r>
    </w:p>
    <w:p w14:paraId="217AFEB9" w14:textId="068AB097" w:rsidR="004F31B2" w:rsidRPr="0042694B" w:rsidRDefault="004F31B2" w:rsidP="001E2371">
      <w:pPr>
        <w:rPr>
          <w:rFonts w:ascii="Arial" w:hAnsi="Arial"/>
          <w:lang w:bidi="x-none"/>
        </w:rPr>
      </w:pPr>
    </w:p>
    <w:p w14:paraId="11A538DF" w14:textId="69D07C8E" w:rsidR="004F31B2" w:rsidRPr="0042694B" w:rsidRDefault="004F31B2" w:rsidP="004F31B2">
      <w:pPr>
        <w:pStyle w:val="ListParagraph"/>
        <w:numPr>
          <w:ilvl w:val="0"/>
          <w:numId w:val="4"/>
        </w:numPr>
        <w:rPr>
          <w:rFonts w:ascii="Arial" w:hAnsi="Arial"/>
          <w:b/>
          <w:bCs/>
          <w:u w:val="single"/>
          <w:lang w:bidi="x-none"/>
        </w:rPr>
      </w:pPr>
      <w:r w:rsidRPr="0042694B">
        <w:rPr>
          <w:rFonts w:ascii="Arial" w:hAnsi="Arial"/>
          <w:b/>
          <w:bCs/>
          <w:u w:val="single"/>
          <w:lang w:bidi="x-none"/>
        </w:rPr>
        <w:t>Contenu des projets</w:t>
      </w:r>
    </w:p>
    <w:p w14:paraId="7E4732E4" w14:textId="47687E51" w:rsidR="004F31B2" w:rsidRPr="0042694B" w:rsidRDefault="004F31B2" w:rsidP="004F31B2">
      <w:pPr>
        <w:rPr>
          <w:rFonts w:ascii="Arial" w:hAnsi="Arial"/>
          <w:b/>
          <w:bCs/>
          <w:u w:val="single"/>
          <w:lang w:bidi="x-none"/>
        </w:rPr>
      </w:pPr>
    </w:p>
    <w:p w14:paraId="2DE980E7" w14:textId="77777777" w:rsidR="004F31B2" w:rsidRPr="0042694B" w:rsidRDefault="004F31B2" w:rsidP="004F31B2">
      <w:pPr>
        <w:rPr>
          <w:rFonts w:ascii="Arial" w:hAnsi="Arial"/>
          <w:lang w:bidi="x-none"/>
        </w:rPr>
      </w:pPr>
      <w:r w:rsidRPr="0042694B">
        <w:rPr>
          <w:rFonts w:ascii="Arial" w:hAnsi="Arial"/>
          <w:lang w:bidi="x-none"/>
        </w:rPr>
        <w:t>Les projets innovants peuvent être de différentes natures dans la mesure où les innovations peuvent ne pas être que technologiques.</w:t>
      </w:r>
    </w:p>
    <w:p w14:paraId="744CBD26" w14:textId="77777777" w:rsidR="004F31B2" w:rsidRPr="0042694B" w:rsidRDefault="004F31B2" w:rsidP="004F31B2">
      <w:pPr>
        <w:rPr>
          <w:rFonts w:ascii="Arial" w:hAnsi="Arial"/>
          <w:lang w:bidi="x-none"/>
        </w:rPr>
      </w:pPr>
    </w:p>
    <w:p w14:paraId="6112FC5F" w14:textId="77777777" w:rsidR="004F31B2" w:rsidRPr="0042694B" w:rsidRDefault="004F31B2" w:rsidP="004F31B2">
      <w:pPr>
        <w:rPr>
          <w:rFonts w:ascii="Arial" w:hAnsi="Arial"/>
          <w:lang w:bidi="x-none"/>
        </w:rPr>
      </w:pPr>
      <w:r w:rsidRPr="0042694B">
        <w:rPr>
          <w:rFonts w:ascii="Arial" w:hAnsi="Arial"/>
          <w:lang w:bidi="x-none"/>
        </w:rPr>
        <w:t xml:space="preserve">Le projet peut indifféremment porter sur les services de l’avocat, son exercice, son cabinet ou son activité. </w:t>
      </w:r>
    </w:p>
    <w:p w14:paraId="46D28F93" w14:textId="34B8145C" w:rsidR="004F31B2" w:rsidRPr="0042694B" w:rsidRDefault="004F31B2" w:rsidP="004F31B2">
      <w:pPr>
        <w:rPr>
          <w:rFonts w:ascii="Arial" w:hAnsi="Arial"/>
          <w:lang w:bidi="x-none"/>
        </w:rPr>
      </w:pPr>
      <w:r w:rsidRPr="0042694B">
        <w:rPr>
          <w:rFonts w:ascii="Arial" w:hAnsi="Arial"/>
          <w:lang w:bidi="x-none"/>
        </w:rPr>
        <w:lastRenderedPageBreak/>
        <w:t xml:space="preserve">Plusieurs </w:t>
      </w:r>
      <w:r w:rsidR="006377A3" w:rsidRPr="0042694B">
        <w:rPr>
          <w:rFonts w:ascii="Arial" w:hAnsi="Arial"/>
          <w:lang w:bidi="x-none"/>
        </w:rPr>
        <w:t>secteur</w:t>
      </w:r>
      <w:r w:rsidRPr="0042694B">
        <w:rPr>
          <w:rFonts w:ascii="Arial" w:hAnsi="Arial"/>
          <w:lang w:bidi="x-none"/>
        </w:rPr>
        <w:t>s en matière d’innovation juridiques existent d’ores et déjà, tels que :</w:t>
      </w:r>
    </w:p>
    <w:p w14:paraId="2A2B29BA" w14:textId="77777777" w:rsidR="004F31B2" w:rsidRPr="0042694B" w:rsidRDefault="004F31B2" w:rsidP="004F31B2">
      <w:pPr>
        <w:rPr>
          <w:rFonts w:ascii="Arial" w:hAnsi="Arial"/>
          <w:lang w:bidi="x-none"/>
        </w:rPr>
      </w:pPr>
    </w:p>
    <w:p w14:paraId="7B25A37B" w14:textId="17D4C071" w:rsidR="004F31B2" w:rsidRPr="0042694B" w:rsidRDefault="004F31B2" w:rsidP="004F31B2">
      <w:pPr>
        <w:rPr>
          <w:rFonts w:ascii="Arial" w:hAnsi="Arial"/>
          <w:lang w:bidi="x-none"/>
        </w:rPr>
      </w:pPr>
      <w:r w:rsidRPr="0042694B">
        <w:rPr>
          <w:rFonts w:ascii="Arial" w:hAnsi="Arial"/>
          <w:lang w:bidi="x-none"/>
        </w:rPr>
        <w:sym w:font="Symbol" w:char="F0B7"/>
      </w:r>
      <w:r w:rsidRPr="0042694B">
        <w:rPr>
          <w:rFonts w:ascii="Arial" w:hAnsi="Arial"/>
          <w:lang w:bidi="x-none"/>
        </w:rPr>
        <w:t xml:space="preserve"> Le </w:t>
      </w:r>
      <w:r w:rsidR="006377A3" w:rsidRPr="0042694B">
        <w:rPr>
          <w:rFonts w:ascii="Arial" w:hAnsi="Arial"/>
          <w:lang w:bidi="x-none"/>
        </w:rPr>
        <w:t>secteur</w:t>
      </w:r>
      <w:r w:rsidRPr="0042694B">
        <w:rPr>
          <w:rFonts w:ascii="Arial" w:hAnsi="Arial"/>
          <w:lang w:bidi="x-none"/>
        </w:rPr>
        <w:t xml:space="preserve"> technologique : </w:t>
      </w:r>
    </w:p>
    <w:p w14:paraId="382D977D" w14:textId="77777777" w:rsidR="004F31B2" w:rsidRPr="0042694B" w:rsidRDefault="004F31B2" w:rsidP="004F31B2">
      <w:pPr>
        <w:rPr>
          <w:rFonts w:ascii="Arial" w:hAnsi="Arial"/>
          <w:lang w:bidi="x-none"/>
        </w:rPr>
      </w:pPr>
      <w:r w:rsidRPr="0042694B">
        <w:rPr>
          <w:rFonts w:ascii="Arial" w:hAnsi="Arial"/>
          <w:lang w:bidi="x-none"/>
        </w:rPr>
        <w:t xml:space="preserve">- Collaboratif </w:t>
      </w:r>
    </w:p>
    <w:p w14:paraId="12E89971" w14:textId="77777777" w:rsidR="004F31B2" w:rsidRPr="0042694B" w:rsidRDefault="004F31B2" w:rsidP="004F31B2">
      <w:pPr>
        <w:rPr>
          <w:rFonts w:ascii="Arial" w:hAnsi="Arial"/>
          <w:lang w:bidi="x-none"/>
        </w:rPr>
      </w:pPr>
      <w:r w:rsidRPr="0042694B">
        <w:rPr>
          <w:rFonts w:ascii="Arial" w:hAnsi="Arial"/>
          <w:lang w:bidi="x-none"/>
        </w:rPr>
        <w:t xml:space="preserve">- Réseau / réseaux sociaux </w:t>
      </w:r>
    </w:p>
    <w:p w14:paraId="15ED2C0B" w14:textId="57E772DC" w:rsidR="004F31B2" w:rsidRPr="0042694B" w:rsidRDefault="004F31B2" w:rsidP="004F31B2">
      <w:pPr>
        <w:rPr>
          <w:rFonts w:ascii="Arial" w:hAnsi="Arial"/>
          <w:lang w:bidi="x-none"/>
        </w:rPr>
      </w:pPr>
      <w:r w:rsidRPr="0042694B">
        <w:rPr>
          <w:rFonts w:ascii="Arial" w:hAnsi="Arial"/>
          <w:lang w:bidi="x-none"/>
        </w:rPr>
        <w:t xml:space="preserve">- Internet </w:t>
      </w:r>
    </w:p>
    <w:p w14:paraId="353EE2FF" w14:textId="77777777" w:rsidR="004F31B2" w:rsidRPr="0042694B" w:rsidRDefault="004F31B2" w:rsidP="004F31B2">
      <w:pPr>
        <w:rPr>
          <w:rFonts w:ascii="Arial" w:hAnsi="Arial"/>
          <w:lang w:bidi="x-none"/>
        </w:rPr>
      </w:pPr>
      <w:r w:rsidRPr="0042694B">
        <w:rPr>
          <w:rFonts w:ascii="Arial" w:hAnsi="Arial"/>
          <w:lang w:bidi="x-none"/>
        </w:rPr>
        <w:t xml:space="preserve">- Open source / Open data </w:t>
      </w:r>
    </w:p>
    <w:p w14:paraId="6AA9F777" w14:textId="158772D7" w:rsidR="004F31B2" w:rsidRPr="0042694B" w:rsidRDefault="004F31B2" w:rsidP="004F31B2">
      <w:pPr>
        <w:rPr>
          <w:rFonts w:ascii="Arial" w:hAnsi="Arial"/>
          <w:lang w:bidi="x-none"/>
        </w:rPr>
      </w:pPr>
      <w:r w:rsidRPr="0042694B">
        <w:rPr>
          <w:rFonts w:ascii="Arial" w:hAnsi="Arial"/>
          <w:lang w:bidi="x-none"/>
        </w:rPr>
        <w:t xml:space="preserve">- Plateforme marché </w:t>
      </w:r>
    </w:p>
    <w:p w14:paraId="084D5715" w14:textId="1A128438" w:rsidR="004F31B2" w:rsidRPr="0042694B" w:rsidRDefault="004F31B2" w:rsidP="004F31B2">
      <w:pPr>
        <w:rPr>
          <w:rFonts w:ascii="Arial" w:hAnsi="Arial"/>
          <w:lang w:bidi="x-none"/>
        </w:rPr>
      </w:pPr>
    </w:p>
    <w:p w14:paraId="12CD70A1" w14:textId="6FF2A48B" w:rsidR="004F31B2" w:rsidRPr="0042694B" w:rsidRDefault="004F31B2" w:rsidP="004F31B2">
      <w:pPr>
        <w:rPr>
          <w:rFonts w:ascii="Arial" w:hAnsi="Arial"/>
          <w:lang w:bidi="x-none"/>
        </w:rPr>
      </w:pPr>
      <w:r w:rsidRPr="0042694B">
        <w:rPr>
          <w:rFonts w:ascii="Arial" w:hAnsi="Arial"/>
          <w:lang w:bidi="x-none"/>
        </w:rPr>
        <w:sym w:font="Symbol" w:char="F0B7"/>
      </w:r>
      <w:r w:rsidRPr="0042694B">
        <w:rPr>
          <w:rFonts w:ascii="Arial" w:hAnsi="Arial"/>
          <w:lang w:bidi="x-none"/>
        </w:rPr>
        <w:t xml:space="preserve"> Le </w:t>
      </w:r>
      <w:r w:rsidR="006377A3" w:rsidRPr="0042694B">
        <w:rPr>
          <w:rFonts w:ascii="Arial" w:hAnsi="Arial"/>
          <w:lang w:bidi="x-none"/>
        </w:rPr>
        <w:t>secteur</w:t>
      </w:r>
      <w:r w:rsidRPr="0042694B">
        <w:rPr>
          <w:rFonts w:ascii="Arial" w:hAnsi="Arial"/>
          <w:lang w:bidi="x-none"/>
        </w:rPr>
        <w:t xml:space="preserve"> </w:t>
      </w:r>
      <w:r w:rsidR="006377A3" w:rsidRPr="0042694B">
        <w:rPr>
          <w:rFonts w:ascii="Arial" w:hAnsi="Arial"/>
          <w:lang w:bidi="x-none"/>
        </w:rPr>
        <w:t>e</w:t>
      </w:r>
      <w:r w:rsidRPr="0042694B">
        <w:rPr>
          <w:rFonts w:ascii="Arial" w:hAnsi="Arial"/>
          <w:lang w:bidi="x-none"/>
        </w:rPr>
        <w:t xml:space="preserve">ntrepreneurial : </w:t>
      </w:r>
    </w:p>
    <w:p w14:paraId="715104D3" w14:textId="77777777" w:rsidR="004F31B2" w:rsidRPr="0042694B" w:rsidRDefault="004F31B2" w:rsidP="004F31B2">
      <w:pPr>
        <w:rPr>
          <w:rFonts w:ascii="Arial" w:hAnsi="Arial"/>
          <w:lang w:bidi="x-none"/>
        </w:rPr>
      </w:pPr>
      <w:r w:rsidRPr="0042694B">
        <w:rPr>
          <w:rFonts w:ascii="Arial" w:hAnsi="Arial"/>
          <w:lang w:bidi="x-none"/>
        </w:rPr>
        <w:t xml:space="preserve">- Modèle économique </w:t>
      </w:r>
    </w:p>
    <w:p w14:paraId="5F13A58B" w14:textId="77777777" w:rsidR="004F31B2" w:rsidRPr="0042694B" w:rsidRDefault="004F31B2" w:rsidP="004F31B2">
      <w:pPr>
        <w:rPr>
          <w:rFonts w:ascii="Arial" w:hAnsi="Arial"/>
          <w:lang w:bidi="x-none"/>
        </w:rPr>
      </w:pPr>
      <w:r w:rsidRPr="0042694B">
        <w:rPr>
          <w:rFonts w:ascii="Arial" w:hAnsi="Arial"/>
          <w:lang w:bidi="x-none"/>
        </w:rPr>
        <w:t xml:space="preserve">- Processus </w:t>
      </w:r>
    </w:p>
    <w:p w14:paraId="3C91E7EF" w14:textId="77777777" w:rsidR="004F31B2" w:rsidRPr="0042694B" w:rsidRDefault="004F31B2" w:rsidP="004F31B2">
      <w:pPr>
        <w:rPr>
          <w:rFonts w:ascii="Arial" w:hAnsi="Arial"/>
          <w:lang w:bidi="x-none"/>
        </w:rPr>
      </w:pPr>
      <w:r w:rsidRPr="0042694B">
        <w:rPr>
          <w:rFonts w:ascii="Arial" w:hAnsi="Arial"/>
          <w:lang w:bidi="x-none"/>
        </w:rPr>
        <w:t xml:space="preserve">- Innovation sociale (RH) </w:t>
      </w:r>
    </w:p>
    <w:p w14:paraId="305BBF8D" w14:textId="77777777" w:rsidR="004F31B2" w:rsidRPr="0042694B" w:rsidRDefault="004F31B2" w:rsidP="004F31B2">
      <w:pPr>
        <w:rPr>
          <w:rFonts w:ascii="Arial" w:hAnsi="Arial"/>
          <w:lang w:bidi="x-none"/>
        </w:rPr>
      </w:pPr>
      <w:r w:rsidRPr="0042694B">
        <w:rPr>
          <w:rFonts w:ascii="Arial" w:hAnsi="Arial"/>
          <w:lang w:bidi="x-none"/>
        </w:rPr>
        <w:t>- Innovation managériale</w:t>
      </w:r>
    </w:p>
    <w:p w14:paraId="31EFC23C" w14:textId="77777777" w:rsidR="004F31B2" w:rsidRPr="0042694B" w:rsidRDefault="004F31B2" w:rsidP="004F31B2">
      <w:pPr>
        <w:rPr>
          <w:rFonts w:ascii="Arial" w:hAnsi="Arial"/>
          <w:lang w:bidi="x-none"/>
        </w:rPr>
      </w:pPr>
    </w:p>
    <w:p w14:paraId="360C827A" w14:textId="685619B6" w:rsidR="004F31B2" w:rsidRPr="0042694B" w:rsidRDefault="004F31B2" w:rsidP="004F31B2">
      <w:pPr>
        <w:rPr>
          <w:rFonts w:ascii="Arial" w:hAnsi="Arial"/>
          <w:lang w:bidi="x-none"/>
        </w:rPr>
      </w:pPr>
      <w:r w:rsidRPr="0042694B">
        <w:rPr>
          <w:rFonts w:ascii="Arial" w:hAnsi="Arial"/>
          <w:lang w:bidi="x-none"/>
        </w:rPr>
        <w:sym w:font="Symbol" w:char="F0B7"/>
      </w:r>
      <w:r w:rsidRPr="0042694B">
        <w:rPr>
          <w:rFonts w:ascii="Arial" w:hAnsi="Arial"/>
          <w:lang w:bidi="x-none"/>
        </w:rPr>
        <w:t xml:space="preserve"> Le </w:t>
      </w:r>
      <w:r w:rsidR="006377A3" w:rsidRPr="0042694B">
        <w:rPr>
          <w:rFonts w:ascii="Arial" w:hAnsi="Arial"/>
          <w:lang w:bidi="x-none"/>
        </w:rPr>
        <w:t>secteur</w:t>
      </w:r>
      <w:r w:rsidRPr="0042694B">
        <w:rPr>
          <w:rFonts w:ascii="Arial" w:hAnsi="Arial"/>
          <w:lang w:bidi="x-none"/>
        </w:rPr>
        <w:t xml:space="preserve"> </w:t>
      </w:r>
      <w:r w:rsidR="006377A3" w:rsidRPr="0042694B">
        <w:rPr>
          <w:rFonts w:ascii="Arial" w:hAnsi="Arial"/>
          <w:lang w:bidi="x-none"/>
        </w:rPr>
        <w:t>« </w:t>
      </w:r>
      <w:r w:rsidRPr="0042694B">
        <w:rPr>
          <w:rFonts w:ascii="Arial" w:hAnsi="Arial"/>
          <w:lang w:bidi="x-none"/>
        </w:rPr>
        <w:t>marché /clients</w:t>
      </w:r>
      <w:r w:rsidR="006377A3" w:rsidRPr="0042694B">
        <w:rPr>
          <w:rFonts w:ascii="Arial" w:hAnsi="Arial"/>
          <w:lang w:bidi="x-none"/>
        </w:rPr>
        <w:t> »</w:t>
      </w:r>
      <w:r w:rsidRPr="0042694B">
        <w:rPr>
          <w:rFonts w:ascii="Arial" w:hAnsi="Arial"/>
          <w:lang w:bidi="x-none"/>
        </w:rPr>
        <w:t xml:space="preserve"> : </w:t>
      </w:r>
    </w:p>
    <w:p w14:paraId="3BF2DCD2" w14:textId="77777777" w:rsidR="004F31B2" w:rsidRPr="0042694B" w:rsidRDefault="004F31B2" w:rsidP="004F31B2">
      <w:pPr>
        <w:rPr>
          <w:rFonts w:ascii="Arial" w:hAnsi="Arial"/>
          <w:lang w:bidi="x-none"/>
        </w:rPr>
      </w:pPr>
      <w:r w:rsidRPr="0042694B">
        <w:rPr>
          <w:rFonts w:ascii="Arial" w:hAnsi="Arial"/>
          <w:lang w:bidi="x-none"/>
        </w:rPr>
        <w:t xml:space="preserve">- Personnalisation produits / services </w:t>
      </w:r>
    </w:p>
    <w:p w14:paraId="0F44773E" w14:textId="77777777" w:rsidR="004F31B2" w:rsidRPr="0042694B" w:rsidRDefault="004F31B2" w:rsidP="004F31B2">
      <w:pPr>
        <w:rPr>
          <w:rFonts w:ascii="Arial" w:hAnsi="Arial"/>
          <w:lang w:bidi="x-none"/>
        </w:rPr>
      </w:pPr>
      <w:r w:rsidRPr="0042694B">
        <w:rPr>
          <w:rFonts w:ascii="Arial" w:hAnsi="Arial"/>
          <w:lang w:bidi="x-none"/>
        </w:rPr>
        <w:t xml:space="preserve">- Mutualisation </w:t>
      </w:r>
    </w:p>
    <w:p w14:paraId="08E734D4" w14:textId="77777777" w:rsidR="004F31B2" w:rsidRPr="0042694B" w:rsidRDefault="004F31B2" w:rsidP="004F31B2">
      <w:pPr>
        <w:rPr>
          <w:rFonts w:ascii="Arial" w:hAnsi="Arial"/>
          <w:lang w:bidi="x-none"/>
        </w:rPr>
      </w:pPr>
      <w:r w:rsidRPr="0042694B">
        <w:rPr>
          <w:rFonts w:ascii="Arial" w:hAnsi="Arial"/>
          <w:lang w:bidi="x-none"/>
        </w:rPr>
        <w:t xml:space="preserve">- Co-construction des nouveaux services </w:t>
      </w:r>
    </w:p>
    <w:p w14:paraId="2AF69047" w14:textId="509F4357" w:rsidR="004F31B2" w:rsidRPr="0042694B" w:rsidRDefault="004F31B2" w:rsidP="004F31B2">
      <w:pPr>
        <w:rPr>
          <w:rFonts w:ascii="Arial" w:hAnsi="Arial"/>
          <w:lang w:bidi="x-none"/>
        </w:rPr>
      </w:pPr>
      <w:r w:rsidRPr="0042694B">
        <w:rPr>
          <w:rFonts w:ascii="Arial" w:hAnsi="Arial"/>
          <w:lang w:bidi="x-none"/>
        </w:rPr>
        <w:t>- Interprofessionnalité</w:t>
      </w:r>
    </w:p>
    <w:p w14:paraId="0FF49496" w14:textId="34F4F09F" w:rsidR="004F31B2" w:rsidRPr="0042694B" w:rsidRDefault="004F31B2" w:rsidP="004F31B2">
      <w:pPr>
        <w:rPr>
          <w:rFonts w:ascii="Arial" w:hAnsi="Arial"/>
          <w:lang w:bidi="x-none"/>
        </w:rPr>
      </w:pPr>
      <w:r w:rsidRPr="0042694B">
        <w:rPr>
          <w:rFonts w:ascii="Arial" w:hAnsi="Arial"/>
          <w:lang w:bidi="x-none"/>
        </w:rPr>
        <w:t xml:space="preserve"> </w:t>
      </w:r>
    </w:p>
    <w:p w14:paraId="58F00908" w14:textId="644AB001" w:rsidR="004F31B2" w:rsidRPr="0042694B" w:rsidRDefault="004F31B2" w:rsidP="004F31B2">
      <w:pPr>
        <w:rPr>
          <w:rFonts w:ascii="Arial" w:hAnsi="Arial"/>
          <w:lang w:bidi="x-none"/>
        </w:rPr>
      </w:pPr>
      <w:r w:rsidRPr="0042694B">
        <w:rPr>
          <w:rFonts w:ascii="Arial" w:hAnsi="Arial"/>
          <w:lang w:bidi="x-none"/>
        </w:rPr>
        <w:sym w:font="Symbol" w:char="F0B7"/>
      </w:r>
      <w:r w:rsidRPr="0042694B">
        <w:rPr>
          <w:rFonts w:ascii="Arial" w:hAnsi="Arial"/>
          <w:lang w:bidi="x-none"/>
        </w:rPr>
        <w:t xml:space="preserve"> Les autres </w:t>
      </w:r>
      <w:r w:rsidR="006377A3" w:rsidRPr="0042694B">
        <w:rPr>
          <w:rFonts w:ascii="Arial" w:hAnsi="Arial"/>
          <w:lang w:bidi="x-none"/>
        </w:rPr>
        <w:t>secteurs</w:t>
      </w:r>
      <w:r w:rsidRPr="0042694B">
        <w:rPr>
          <w:rFonts w:ascii="Arial" w:hAnsi="Arial"/>
          <w:lang w:bidi="x-none"/>
        </w:rPr>
        <w:t xml:space="preserve"> : </w:t>
      </w:r>
    </w:p>
    <w:p w14:paraId="486CAF72" w14:textId="77777777" w:rsidR="004F31B2" w:rsidRPr="0042694B" w:rsidRDefault="004F31B2" w:rsidP="004F31B2">
      <w:pPr>
        <w:rPr>
          <w:rFonts w:ascii="Arial" w:hAnsi="Arial"/>
          <w:lang w:bidi="x-none"/>
        </w:rPr>
      </w:pPr>
      <w:r w:rsidRPr="0042694B">
        <w:rPr>
          <w:rFonts w:ascii="Arial" w:hAnsi="Arial"/>
          <w:lang w:bidi="x-none"/>
        </w:rPr>
        <w:t xml:space="preserve">- Accès au droit </w:t>
      </w:r>
    </w:p>
    <w:p w14:paraId="111B733F" w14:textId="21DB352C" w:rsidR="004F31B2" w:rsidRPr="0042694B" w:rsidRDefault="004F31B2" w:rsidP="004F31B2">
      <w:pPr>
        <w:rPr>
          <w:rFonts w:ascii="Arial" w:hAnsi="Arial"/>
          <w:lang w:bidi="x-none"/>
        </w:rPr>
      </w:pPr>
      <w:r w:rsidRPr="0042694B">
        <w:rPr>
          <w:rFonts w:ascii="Arial" w:hAnsi="Arial"/>
          <w:lang w:bidi="x-none"/>
        </w:rPr>
        <w:t>- Environnement</w:t>
      </w:r>
    </w:p>
    <w:p w14:paraId="719396F3" w14:textId="1CE8505D" w:rsidR="006377A3" w:rsidRPr="0042694B" w:rsidRDefault="006377A3" w:rsidP="004F31B2">
      <w:pPr>
        <w:rPr>
          <w:rFonts w:ascii="Arial" w:hAnsi="Arial"/>
          <w:lang w:bidi="x-none"/>
        </w:rPr>
      </w:pPr>
      <w:r w:rsidRPr="0042694B">
        <w:rPr>
          <w:rFonts w:ascii="Arial" w:hAnsi="Arial"/>
          <w:lang w:bidi="x-none"/>
        </w:rPr>
        <w:t>- Médiation</w:t>
      </w:r>
    </w:p>
    <w:p w14:paraId="3C706F42" w14:textId="77777777" w:rsidR="004F31B2" w:rsidRPr="0042694B" w:rsidRDefault="004F31B2" w:rsidP="004F31B2">
      <w:pPr>
        <w:rPr>
          <w:rFonts w:ascii="Arial" w:hAnsi="Arial"/>
          <w:lang w:bidi="x-none"/>
        </w:rPr>
      </w:pPr>
      <w:r w:rsidRPr="0042694B">
        <w:rPr>
          <w:rFonts w:ascii="Arial" w:hAnsi="Arial"/>
          <w:lang w:bidi="x-none"/>
        </w:rPr>
        <w:t xml:space="preserve">- Aide juridictionnelle </w:t>
      </w:r>
    </w:p>
    <w:p w14:paraId="17FF2763" w14:textId="77777777" w:rsidR="004F31B2" w:rsidRPr="0042694B" w:rsidRDefault="004F31B2" w:rsidP="004F31B2">
      <w:pPr>
        <w:rPr>
          <w:rFonts w:ascii="Arial" w:hAnsi="Arial"/>
          <w:lang w:bidi="x-none"/>
        </w:rPr>
      </w:pPr>
    </w:p>
    <w:p w14:paraId="509CFA45" w14:textId="77777777" w:rsidR="006377A3" w:rsidRPr="0042694B" w:rsidRDefault="004F31B2" w:rsidP="004F31B2">
      <w:pPr>
        <w:rPr>
          <w:rFonts w:ascii="Arial" w:hAnsi="Arial"/>
          <w:lang w:bidi="x-none"/>
        </w:rPr>
      </w:pPr>
      <w:r w:rsidRPr="0042694B">
        <w:rPr>
          <w:rFonts w:ascii="Arial" w:hAnsi="Arial"/>
          <w:lang w:bidi="x-none"/>
        </w:rPr>
        <w:t xml:space="preserve">Les projets peuvent combiner plusieurs de ces </w:t>
      </w:r>
      <w:r w:rsidR="006377A3" w:rsidRPr="0042694B">
        <w:rPr>
          <w:rFonts w:ascii="Arial" w:hAnsi="Arial"/>
          <w:lang w:bidi="x-none"/>
        </w:rPr>
        <w:t>secteurs</w:t>
      </w:r>
      <w:r w:rsidRPr="0042694B">
        <w:rPr>
          <w:rFonts w:ascii="Arial" w:hAnsi="Arial"/>
          <w:lang w:bidi="x-none"/>
        </w:rPr>
        <w:t xml:space="preserve"> sans limitation. </w:t>
      </w:r>
    </w:p>
    <w:p w14:paraId="24F23068" w14:textId="77777777" w:rsidR="001E2371" w:rsidRDefault="001E2371" w:rsidP="001E2371">
      <w:pPr>
        <w:rPr>
          <w:rFonts w:ascii="Arial" w:hAnsi="Arial"/>
          <w:lang w:bidi="x-none"/>
        </w:rPr>
      </w:pPr>
    </w:p>
    <w:p w14:paraId="7A37C64B" w14:textId="4943ED2C" w:rsidR="001E2371" w:rsidRPr="001E2371" w:rsidRDefault="001E2371" w:rsidP="001E2371">
      <w:pPr>
        <w:pStyle w:val="ListParagraph"/>
        <w:numPr>
          <w:ilvl w:val="0"/>
          <w:numId w:val="4"/>
        </w:numPr>
        <w:rPr>
          <w:rFonts w:ascii="Arial" w:hAnsi="Arial"/>
          <w:b/>
          <w:u w:val="single"/>
          <w:lang w:bidi="x-none"/>
        </w:rPr>
      </w:pPr>
      <w:r w:rsidRPr="001E2371">
        <w:rPr>
          <w:rFonts w:ascii="Arial" w:hAnsi="Arial"/>
          <w:b/>
          <w:u w:val="single"/>
          <w:lang w:bidi="x-none"/>
        </w:rPr>
        <w:t>Dossier de candidature</w:t>
      </w:r>
    </w:p>
    <w:p w14:paraId="6574B4AB" w14:textId="77777777" w:rsidR="001E2371" w:rsidRDefault="001E2371" w:rsidP="001E2371">
      <w:pPr>
        <w:rPr>
          <w:rFonts w:ascii="Arial" w:hAnsi="Arial"/>
          <w:b/>
          <w:u w:val="single"/>
          <w:lang w:bidi="x-none"/>
        </w:rPr>
      </w:pPr>
    </w:p>
    <w:p w14:paraId="15C6C438" w14:textId="74361D84" w:rsidR="001E2371" w:rsidRDefault="005774D9" w:rsidP="001E2371">
      <w:pPr>
        <w:rPr>
          <w:rFonts w:ascii="Arial" w:hAnsi="Arial"/>
          <w:color w:val="FF0000"/>
          <w:lang w:bidi="x-none"/>
        </w:rPr>
      </w:pPr>
      <w:r>
        <w:rPr>
          <w:rFonts w:ascii="Arial" w:hAnsi="Arial"/>
          <w:lang w:bidi="x-none"/>
        </w:rPr>
        <w:t xml:space="preserve">Les dossiers de candidature doivent être adressés, par voie électronique, au plus tard le </w:t>
      </w:r>
      <w:r w:rsidR="0042694B">
        <w:rPr>
          <w:rFonts w:ascii="Arial" w:hAnsi="Arial"/>
          <w:b/>
          <w:bCs/>
          <w:color w:val="000000" w:themeColor="text1"/>
          <w:lang w:bidi="x-none"/>
        </w:rPr>
        <w:t>28 février 2021</w:t>
      </w:r>
      <w:r w:rsidRPr="00F277E8">
        <w:rPr>
          <w:rFonts w:ascii="Arial" w:hAnsi="Arial"/>
          <w:color w:val="000000" w:themeColor="text1"/>
          <w:lang w:bidi="x-none"/>
        </w:rPr>
        <w:t xml:space="preserve"> </w:t>
      </w:r>
      <w:r>
        <w:rPr>
          <w:rFonts w:ascii="Arial" w:hAnsi="Arial"/>
          <w:lang w:bidi="x-none"/>
        </w:rPr>
        <w:t xml:space="preserve">à minuit à l’adresse suivante : </w:t>
      </w:r>
      <w:r w:rsidR="00C36309" w:rsidRPr="00266B50">
        <w:rPr>
          <w:rFonts w:ascii="Arial" w:hAnsi="Arial"/>
          <w:color w:val="000000" w:themeColor="text1"/>
          <w:lang w:bidi="x-none"/>
        </w:rPr>
        <w:t>contact@incubateur-barreau-bordeaux.fr</w:t>
      </w:r>
    </w:p>
    <w:p w14:paraId="7F9D6468" w14:textId="77777777" w:rsidR="00974234" w:rsidRDefault="00974234" w:rsidP="001E2371">
      <w:pPr>
        <w:rPr>
          <w:rFonts w:ascii="Arial" w:hAnsi="Arial"/>
          <w:color w:val="FF0000"/>
          <w:lang w:bidi="x-none"/>
        </w:rPr>
      </w:pPr>
    </w:p>
    <w:p w14:paraId="5421F0E0" w14:textId="0E893D8C" w:rsidR="00974234" w:rsidRDefault="00974234" w:rsidP="001E2371">
      <w:pPr>
        <w:rPr>
          <w:rFonts w:ascii="Arial" w:hAnsi="Arial"/>
          <w:lang w:bidi="x-none"/>
        </w:rPr>
      </w:pPr>
      <w:r>
        <w:rPr>
          <w:rFonts w:ascii="Arial" w:hAnsi="Arial"/>
          <w:lang w:bidi="x-none"/>
        </w:rPr>
        <w:t>Ils sont ainsi composés :</w:t>
      </w:r>
    </w:p>
    <w:p w14:paraId="420AEA11" w14:textId="63FE3CF9" w:rsidR="00974234" w:rsidRPr="00974234" w:rsidRDefault="00974234" w:rsidP="00974234">
      <w:pPr>
        <w:pStyle w:val="ListParagraph"/>
        <w:numPr>
          <w:ilvl w:val="0"/>
          <w:numId w:val="5"/>
        </w:numPr>
        <w:rPr>
          <w:rFonts w:ascii="Arial" w:hAnsi="Arial"/>
          <w:lang w:bidi="x-none"/>
        </w:rPr>
      </w:pPr>
      <w:r w:rsidRPr="00974234">
        <w:rPr>
          <w:rFonts w:ascii="Arial" w:hAnsi="Arial"/>
          <w:lang w:bidi="x-none"/>
        </w:rPr>
        <w:t>du formulaire d’inscription dûment rempli (</w:t>
      </w:r>
      <w:r w:rsidRPr="00974234">
        <w:rPr>
          <w:rFonts w:ascii="Arial" w:hAnsi="Arial"/>
          <w:color w:val="FF0000"/>
          <w:lang w:bidi="x-none"/>
        </w:rPr>
        <w:t>lien du formulaire</w:t>
      </w:r>
      <w:r w:rsidRPr="00974234">
        <w:rPr>
          <w:rFonts w:ascii="Arial" w:hAnsi="Arial"/>
          <w:lang w:bidi="x-none"/>
        </w:rPr>
        <w:t>) ;</w:t>
      </w:r>
    </w:p>
    <w:p w14:paraId="59BDDE19" w14:textId="55810109" w:rsidR="00974234" w:rsidRDefault="00974234" w:rsidP="00974234">
      <w:pPr>
        <w:pStyle w:val="ListParagraph"/>
        <w:numPr>
          <w:ilvl w:val="0"/>
          <w:numId w:val="5"/>
        </w:numPr>
        <w:rPr>
          <w:rFonts w:ascii="Arial" w:hAnsi="Arial"/>
          <w:lang w:bidi="x-none"/>
        </w:rPr>
      </w:pPr>
      <w:r>
        <w:rPr>
          <w:rFonts w:ascii="Arial" w:hAnsi="Arial"/>
          <w:lang w:bidi="x-none"/>
        </w:rPr>
        <w:t>de tous les documents jugés utiles par le candidat ;</w:t>
      </w:r>
    </w:p>
    <w:p w14:paraId="219983F3" w14:textId="7AD5675D" w:rsidR="00CF1E63" w:rsidRDefault="00974234" w:rsidP="00974234">
      <w:pPr>
        <w:pStyle w:val="ListParagraph"/>
        <w:numPr>
          <w:ilvl w:val="0"/>
          <w:numId w:val="5"/>
        </w:numPr>
        <w:rPr>
          <w:rFonts w:ascii="Arial" w:hAnsi="Arial"/>
          <w:lang w:bidi="x-none"/>
        </w:rPr>
      </w:pPr>
      <w:r>
        <w:rPr>
          <w:rFonts w:ascii="Arial" w:hAnsi="Arial"/>
          <w:lang w:bidi="x-none"/>
        </w:rPr>
        <w:t xml:space="preserve">d’une courte présentation écrite </w:t>
      </w:r>
      <w:r w:rsidR="00CF1E63">
        <w:rPr>
          <w:rFonts w:ascii="Arial" w:hAnsi="Arial"/>
          <w:lang w:bidi="x-none"/>
        </w:rPr>
        <w:t xml:space="preserve">et vidéo (format .MOV, .MP4 ou .AVI) du projet afin de permettre à l’Incubateur de communiquer sur l’événement et de soumettre l’initiative au vote </w:t>
      </w:r>
      <w:r w:rsidR="00CF1E63" w:rsidRPr="00F277E8">
        <w:rPr>
          <w:rFonts w:ascii="Arial" w:hAnsi="Arial"/>
          <w:color w:val="000000" w:themeColor="text1"/>
          <w:lang w:bidi="x-none"/>
        </w:rPr>
        <w:t>des membres du Barreau de Bordeaux</w:t>
      </w:r>
      <w:r w:rsidR="00CF1E63">
        <w:rPr>
          <w:rFonts w:ascii="Arial" w:hAnsi="Arial"/>
          <w:lang w:bidi="x-none"/>
        </w:rPr>
        <w:t>.</w:t>
      </w:r>
    </w:p>
    <w:p w14:paraId="49E8E576" w14:textId="77777777" w:rsidR="00CF1E63" w:rsidRDefault="00CF1E63" w:rsidP="00CF1E63">
      <w:pPr>
        <w:rPr>
          <w:rFonts w:ascii="Arial" w:hAnsi="Arial"/>
          <w:lang w:bidi="x-none"/>
        </w:rPr>
      </w:pPr>
    </w:p>
    <w:p w14:paraId="5111998C" w14:textId="74D04E89" w:rsidR="00974234" w:rsidRDefault="00CF1E63" w:rsidP="00CF1E63">
      <w:pPr>
        <w:rPr>
          <w:rFonts w:ascii="Arial" w:hAnsi="Arial"/>
          <w:lang w:bidi="x-none"/>
        </w:rPr>
      </w:pPr>
      <w:r>
        <w:rPr>
          <w:rFonts w:ascii="Arial" w:hAnsi="Arial"/>
          <w:lang w:bidi="x-none"/>
        </w:rPr>
        <w:t xml:space="preserve">L’envoi du dossier ne </w:t>
      </w:r>
      <w:r w:rsidR="004E7CF0">
        <w:rPr>
          <w:rFonts w:ascii="Arial" w:hAnsi="Arial"/>
          <w:lang w:bidi="x-none"/>
        </w:rPr>
        <w:t>fait</w:t>
      </w:r>
      <w:r>
        <w:rPr>
          <w:rFonts w:ascii="Arial" w:hAnsi="Arial"/>
          <w:lang w:bidi="x-none"/>
        </w:rPr>
        <w:t xml:space="preserve"> l’objet d’aucun accusé de réception. </w:t>
      </w:r>
      <w:r w:rsidRPr="00CF1E63">
        <w:rPr>
          <w:rFonts w:ascii="Arial" w:hAnsi="Arial"/>
          <w:lang w:bidi="x-none"/>
        </w:rPr>
        <w:t xml:space="preserve"> </w:t>
      </w:r>
    </w:p>
    <w:p w14:paraId="7661CD56" w14:textId="210F47EB" w:rsidR="00BC389C" w:rsidRDefault="00BC389C" w:rsidP="00CF1E63">
      <w:pPr>
        <w:rPr>
          <w:rFonts w:ascii="Arial" w:hAnsi="Arial"/>
          <w:lang w:bidi="x-none"/>
        </w:rPr>
      </w:pPr>
    </w:p>
    <w:p w14:paraId="6246B698" w14:textId="6645E29C" w:rsidR="00BC389C" w:rsidRPr="0042694B" w:rsidRDefault="00BC389C" w:rsidP="00CF1E63">
      <w:pPr>
        <w:rPr>
          <w:rFonts w:ascii="Arial" w:hAnsi="Arial"/>
          <w:lang w:bidi="x-none"/>
        </w:rPr>
      </w:pPr>
      <w:r w:rsidRPr="0042694B">
        <w:rPr>
          <w:rFonts w:ascii="Arial" w:hAnsi="Arial"/>
          <w:lang w:bidi="x-none"/>
        </w:rPr>
        <w:t>Tout dossier de candidature incomplet sera susceptible d’être considéré comme irrecevable aux yeux du jury.</w:t>
      </w:r>
    </w:p>
    <w:p w14:paraId="32F32F60" w14:textId="56E54FD5" w:rsidR="00065830" w:rsidRDefault="00065830" w:rsidP="00CF1E63">
      <w:pPr>
        <w:rPr>
          <w:rFonts w:ascii="Arial" w:hAnsi="Arial"/>
          <w:lang w:bidi="x-none"/>
        </w:rPr>
      </w:pPr>
    </w:p>
    <w:p w14:paraId="616A9338" w14:textId="77777777" w:rsidR="007717DB" w:rsidRDefault="007717DB" w:rsidP="00CF1E63">
      <w:pPr>
        <w:rPr>
          <w:rFonts w:ascii="Arial" w:hAnsi="Arial"/>
          <w:lang w:bidi="x-none"/>
        </w:rPr>
      </w:pPr>
    </w:p>
    <w:p w14:paraId="509EB1FF" w14:textId="333BDB49" w:rsidR="007717DB" w:rsidRPr="001E12C9" w:rsidRDefault="004210BC" w:rsidP="001E12C9">
      <w:pPr>
        <w:pStyle w:val="ListParagraph"/>
        <w:numPr>
          <w:ilvl w:val="0"/>
          <w:numId w:val="4"/>
        </w:numPr>
        <w:rPr>
          <w:rFonts w:ascii="Arial" w:hAnsi="Arial"/>
          <w:b/>
          <w:u w:val="single"/>
          <w:lang w:bidi="x-none"/>
        </w:rPr>
      </w:pPr>
      <w:r>
        <w:rPr>
          <w:rFonts w:ascii="Arial" w:hAnsi="Arial"/>
          <w:b/>
          <w:u w:val="single"/>
          <w:lang w:bidi="x-none"/>
        </w:rPr>
        <w:t>P</w:t>
      </w:r>
      <w:r w:rsidR="007717DB" w:rsidRPr="001E12C9">
        <w:rPr>
          <w:rFonts w:ascii="Arial" w:hAnsi="Arial"/>
          <w:b/>
          <w:u w:val="single"/>
          <w:lang w:bidi="x-none"/>
        </w:rPr>
        <w:t xml:space="preserve">rocédure de </w:t>
      </w:r>
      <w:r w:rsidR="001E12C9" w:rsidRPr="001E12C9">
        <w:rPr>
          <w:rFonts w:ascii="Arial" w:hAnsi="Arial"/>
          <w:b/>
          <w:u w:val="single"/>
          <w:lang w:bidi="x-none"/>
        </w:rPr>
        <w:t>présélection</w:t>
      </w:r>
    </w:p>
    <w:p w14:paraId="6194CE7C" w14:textId="77777777" w:rsidR="001E12C9" w:rsidRDefault="001E12C9" w:rsidP="001E12C9">
      <w:pPr>
        <w:rPr>
          <w:rFonts w:ascii="Arial" w:hAnsi="Arial"/>
          <w:b/>
          <w:u w:val="single"/>
          <w:lang w:bidi="x-none"/>
        </w:rPr>
      </w:pPr>
    </w:p>
    <w:p w14:paraId="63A1CE75" w14:textId="482E8EC4" w:rsidR="001E12C9" w:rsidRDefault="00184D7A" w:rsidP="001E12C9">
      <w:pPr>
        <w:rPr>
          <w:rFonts w:ascii="Arial" w:hAnsi="Arial"/>
          <w:lang w:bidi="x-none"/>
        </w:rPr>
      </w:pPr>
      <w:r>
        <w:rPr>
          <w:rFonts w:ascii="Arial" w:hAnsi="Arial"/>
          <w:lang w:bidi="x-none"/>
        </w:rPr>
        <w:t xml:space="preserve">Les dossiers de candidature remplissant les conditions susmentionnées </w:t>
      </w:r>
      <w:r w:rsidR="004E7CF0">
        <w:rPr>
          <w:rFonts w:ascii="Arial" w:hAnsi="Arial"/>
          <w:lang w:bidi="x-none"/>
        </w:rPr>
        <w:t>sont</w:t>
      </w:r>
      <w:r w:rsidR="00F277E8">
        <w:rPr>
          <w:rFonts w:ascii="Arial" w:hAnsi="Arial"/>
          <w:lang w:bidi="x-none"/>
        </w:rPr>
        <w:t xml:space="preserve"> </w:t>
      </w:r>
      <w:r>
        <w:rPr>
          <w:rFonts w:ascii="Arial" w:hAnsi="Arial"/>
          <w:lang w:bidi="x-none"/>
        </w:rPr>
        <w:t xml:space="preserve">examinés par </w:t>
      </w:r>
      <w:r w:rsidRPr="00F277E8">
        <w:rPr>
          <w:rFonts w:ascii="Arial" w:hAnsi="Arial"/>
          <w:color w:val="000000" w:themeColor="text1"/>
          <w:lang w:bidi="x-none"/>
        </w:rPr>
        <w:t xml:space="preserve">les membres du bureau de l’Incubateur </w:t>
      </w:r>
      <w:r>
        <w:rPr>
          <w:rFonts w:ascii="Arial" w:hAnsi="Arial"/>
          <w:lang w:bidi="x-none"/>
        </w:rPr>
        <w:t>afin de réaliser une présélection basée sur les caractères innovants et pertinents des projets présentés et leur respect de la déontologie de la profession d’avocat.</w:t>
      </w:r>
    </w:p>
    <w:p w14:paraId="52E9F2DC" w14:textId="77777777" w:rsidR="00184D7A" w:rsidRDefault="00184D7A" w:rsidP="001E12C9">
      <w:pPr>
        <w:rPr>
          <w:rFonts w:ascii="Arial" w:hAnsi="Arial"/>
          <w:lang w:bidi="x-none"/>
        </w:rPr>
      </w:pPr>
    </w:p>
    <w:p w14:paraId="2B21CBFE" w14:textId="28040391" w:rsidR="00184D7A" w:rsidRDefault="00184D7A" w:rsidP="001E12C9">
      <w:pPr>
        <w:rPr>
          <w:rFonts w:ascii="Arial" w:hAnsi="Arial"/>
          <w:lang w:bidi="x-none"/>
        </w:rPr>
      </w:pPr>
      <w:r>
        <w:rPr>
          <w:rFonts w:ascii="Arial" w:hAnsi="Arial"/>
          <w:lang w:bidi="x-none"/>
        </w:rPr>
        <w:t>La décision de présélection ou de non présélection est non motivée et sans recours possible.</w:t>
      </w:r>
    </w:p>
    <w:p w14:paraId="4BFC4586" w14:textId="77777777" w:rsidR="00184D7A" w:rsidRDefault="00184D7A" w:rsidP="001E12C9">
      <w:pPr>
        <w:rPr>
          <w:rFonts w:ascii="Arial" w:hAnsi="Arial"/>
          <w:lang w:bidi="x-none"/>
        </w:rPr>
      </w:pPr>
    </w:p>
    <w:p w14:paraId="3D099C01" w14:textId="39465EA3" w:rsidR="00184D7A" w:rsidRDefault="00B24698" w:rsidP="001E12C9">
      <w:pPr>
        <w:rPr>
          <w:rFonts w:ascii="Arial" w:hAnsi="Arial"/>
          <w:lang w:bidi="x-none"/>
        </w:rPr>
      </w:pPr>
      <w:r>
        <w:rPr>
          <w:rFonts w:ascii="Arial" w:hAnsi="Arial"/>
          <w:lang w:bidi="x-none"/>
        </w:rPr>
        <w:t xml:space="preserve">La liste des finalistes </w:t>
      </w:r>
      <w:r w:rsidR="004E7CF0">
        <w:rPr>
          <w:rFonts w:ascii="Arial" w:hAnsi="Arial"/>
          <w:lang w:bidi="x-none"/>
        </w:rPr>
        <w:t>est</w:t>
      </w:r>
      <w:r>
        <w:rPr>
          <w:rFonts w:ascii="Arial" w:hAnsi="Arial"/>
          <w:lang w:bidi="x-none"/>
        </w:rPr>
        <w:t xml:space="preserve"> diffusée sur le site de l’Incubateur du Barreau de Bordeaux et sur sa page Facebook, accompagnée d’une brève présentation de chacun des projets</w:t>
      </w:r>
      <w:r w:rsidR="00574986">
        <w:rPr>
          <w:rFonts w:ascii="Arial" w:hAnsi="Arial"/>
          <w:lang w:bidi="x-none"/>
        </w:rPr>
        <w:t xml:space="preserve"> (écrite et vidéo)</w:t>
      </w:r>
      <w:r>
        <w:rPr>
          <w:rFonts w:ascii="Arial" w:hAnsi="Arial"/>
          <w:lang w:bidi="x-none"/>
        </w:rPr>
        <w:t>.</w:t>
      </w:r>
    </w:p>
    <w:p w14:paraId="5BA9743F" w14:textId="0EDD7759" w:rsidR="00077567" w:rsidRDefault="00077567" w:rsidP="001E12C9">
      <w:pPr>
        <w:rPr>
          <w:rFonts w:ascii="Arial" w:hAnsi="Arial"/>
          <w:lang w:bidi="x-none"/>
        </w:rPr>
      </w:pPr>
    </w:p>
    <w:p w14:paraId="6138385E" w14:textId="7D4CB862" w:rsidR="00077567" w:rsidRPr="0042694B" w:rsidRDefault="00077567" w:rsidP="001E12C9">
      <w:pPr>
        <w:rPr>
          <w:rFonts w:ascii="Arial" w:hAnsi="Arial"/>
          <w:lang w:bidi="x-none"/>
        </w:rPr>
      </w:pPr>
      <w:r w:rsidRPr="0042694B">
        <w:rPr>
          <w:rFonts w:ascii="Arial" w:hAnsi="Arial"/>
          <w:lang w:bidi="x-none"/>
        </w:rPr>
        <w:t>Les projets retenus feront l’objet d’un accompagnement professionnel individuel mais aussi collectif comprenant plusieurs phases de façon à aider les candidats à présenter un travail abouti lors de la remise des prix.</w:t>
      </w:r>
    </w:p>
    <w:p w14:paraId="034A85EF" w14:textId="5D00DEE4" w:rsidR="00C5310D" w:rsidRPr="0042694B" w:rsidRDefault="00C5310D" w:rsidP="001E12C9">
      <w:pPr>
        <w:rPr>
          <w:rFonts w:ascii="Arial" w:hAnsi="Arial"/>
          <w:lang w:bidi="x-none"/>
        </w:rPr>
      </w:pPr>
    </w:p>
    <w:p w14:paraId="0573AC19" w14:textId="60D56FDA" w:rsidR="00C5310D" w:rsidRPr="0042694B" w:rsidRDefault="00C5310D" w:rsidP="00C5310D">
      <w:pPr>
        <w:pStyle w:val="ListParagraph"/>
        <w:numPr>
          <w:ilvl w:val="0"/>
          <w:numId w:val="4"/>
        </w:numPr>
        <w:rPr>
          <w:rFonts w:ascii="Arial" w:hAnsi="Arial"/>
          <w:b/>
          <w:bCs/>
          <w:u w:val="single"/>
          <w:lang w:bidi="x-none"/>
        </w:rPr>
      </w:pPr>
      <w:r w:rsidRPr="0042694B">
        <w:rPr>
          <w:rFonts w:ascii="Arial" w:hAnsi="Arial"/>
          <w:b/>
          <w:bCs/>
          <w:u w:val="single"/>
          <w:lang w:bidi="x-none"/>
        </w:rPr>
        <w:t>Agenda</w:t>
      </w:r>
    </w:p>
    <w:p w14:paraId="5C1F4FEF" w14:textId="77777777" w:rsidR="00574986" w:rsidRDefault="00574986" w:rsidP="001E12C9">
      <w:pPr>
        <w:rPr>
          <w:rFonts w:ascii="Arial" w:hAnsi="Arial"/>
          <w:lang w:bidi="x-none"/>
        </w:rPr>
      </w:pPr>
    </w:p>
    <w:tbl>
      <w:tblPr>
        <w:tblStyle w:val="TableGrid"/>
        <w:tblW w:w="9130" w:type="dxa"/>
        <w:tblLook w:val="04A0" w:firstRow="1" w:lastRow="0" w:firstColumn="1" w:lastColumn="0" w:noHBand="0" w:noVBand="1"/>
      </w:tblPr>
      <w:tblGrid>
        <w:gridCol w:w="4565"/>
        <w:gridCol w:w="4565"/>
      </w:tblGrid>
      <w:tr w:rsidR="00010765" w14:paraId="3604FB80" w14:textId="77777777" w:rsidTr="0042694B">
        <w:trPr>
          <w:trHeight w:val="322"/>
        </w:trPr>
        <w:tc>
          <w:tcPr>
            <w:tcW w:w="4565" w:type="dxa"/>
          </w:tcPr>
          <w:p w14:paraId="34E632A0" w14:textId="2A5F1A64" w:rsidR="00010765" w:rsidRPr="0042694B" w:rsidRDefault="00010765" w:rsidP="001E12C9">
            <w:pPr>
              <w:rPr>
                <w:rFonts w:ascii="Arial" w:hAnsi="Arial"/>
                <w:b/>
                <w:bCs/>
                <w:lang w:bidi="x-none"/>
              </w:rPr>
            </w:pPr>
            <w:r w:rsidRPr="0042694B">
              <w:rPr>
                <w:rFonts w:ascii="Arial" w:hAnsi="Arial"/>
                <w:b/>
                <w:bCs/>
                <w:lang w:bidi="x-none"/>
              </w:rPr>
              <w:t>Etapes</w:t>
            </w:r>
          </w:p>
        </w:tc>
        <w:tc>
          <w:tcPr>
            <w:tcW w:w="4565" w:type="dxa"/>
          </w:tcPr>
          <w:p w14:paraId="7E30ED1A" w14:textId="124AEC04" w:rsidR="00010765" w:rsidRPr="0042694B" w:rsidRDefault="00010765" w:rsidP="001E12C9">
            <w:pPr>
              <w:rPr>
                <w:rFonts w:ascii="Arial" w:hAnsi="Arial"/>
                <w:b/>
                <w:bCs/>
                <w:lang w:bidi="x-none"/>
              </w:rPr>
            </w:pPr>
            <w:r w:rsidRPr="0042694B">
              <w:rPr>
                <w:rFonts w:ascii="Arial" w:hAnsi="Arial"/>
                <w:b/>
                <w:bCs/>
                <w:lang w:bidi="x-none"/>
              </w:rPr>
              <w:t>Dates</w:t>
            </w:r>
          </w:p>
        </w:tc>
      </w:tr>
      <w:tr w:rsidR="00010765" w14:paraId="59CB2637" w14:textId="77777777" w:rsidTr="0042694B">
        <w:trPr>
          <w:trHeight w:val="322"/>
        </w:trPr>
        <w:tc>
          <w:tcPr>
            <w:tcW w:w="4565" w:type="dxa"/>
          </w:tcPr>
          <w:p w14:paraId="78313D7B" w14:textId="37B8044B" w:rsidR="00010765" w:rsidRDefault="00010765" w:rsidP="001E12C9">
            <w:pPr>
              <w:rPr>
                <w:rFonts w:ascii="Arial" w:hAnsi="Arial"/>
                <w:lang w:bidi="x-none"/>
              </w:rPr>
            </w:pPr>
            <w:r>
              <w:rPr>
                <w:rFonts w:ascii="Arial" w:hAnsi="Arial"/>
                <w:lang w:bidi="x-none"/>
              </w:rPr>
              <w:t>Ouverture de l’appel à candidatures</w:t>
            </w:r>
          </w:p>
        </w:tc>
        <w:tc>
          <w:tcPr>
            <w:tcW w:w="4565" w:type="dxa"/>
          </w:tcPr>
          <w:p w14:paraId="14108BAD" w14:textId="3F08E4FA" w:rsidR="00010765" w:rsidRDefault="0042694B" w:rsidP="001E12C9">
            <w:pPr>
              <w:rPr>
                <w:rFonts w:ascii="Arial" w:hAnsi="Arial"/>
                <w:lang w:bidi="x-none"/>
              </w:rPr>
            </w:pPr>
            <w:r>
              <w:rPr>
                <w:rFonts w:ascii="Arial" w:hAnsi="Arial"/>
                <w:lang w:bidi="x-none"/>
              </w:rPr>
              <w:t>15 janvier 2021</w:t>
            </w:r>
          </w:p>
        </w:tc>
      </w:tr>
      <w:tr w:rsidR="00010765" w14:paraId="2C7382E1" w14:textId="77777777" w:rsidTr="0042694B">
        <w:trPr>
          <w:trHeight w:val="322"/>
        </w:trPr>
        <w:tc>
          <w:tcPr>
            <w:tcW w:w="4565" w:type="dxa"/>
          </w:tcPr>
          <w:p w14:paraId="6185F8ED" w14:textId="3C6D9B08" w:rsidR="00010765" w:rsidRDefault="00010765" w:rsidP="001E12C9">
            <w:pPr>
              <w:rPr>
                <w:rFonts w:ascii="Arial" w:hAnsi="Arial"/>
                <w:lang w:bidi="x-none"/>
              </w:rPr>
            </w:pPr>
            <w:r>
              <w:rPr>
                <w:rFonts w:ascii="Arial" w:hAnsi="Arial"/>
                <w:lang w:bidi="x-none"/>
              </w:rPr>
              <w:t>Date limite de réception des dossiers</w:t>
            </w:r>
          </w:p>
        </w:tc>
        <w:tc>
          <w:tcPr>
            <w:tcW w:w="4565" w:type="dxa"/>
          </w:tcPr>
          <w:p w14:paraId="6BAB79FB" w14:textId="20DF28E5" w:rsidR="00010765" w:rsidRDefault="0042694B" w:rsidP="001E12C9">
            <w:pPr>
              <w:rPr>
                <w:rFonts w:ascii="Arial" w:hAnsi="Arial"/>
                <w:lang w:bidi="x-none"/>
              </w:rPr>
            </w:pPr>
            <w:r>
              <w:rPr>
                <w:rFonts w:ascii="Arial" w:hAnsi="Arial"/>
                <w:lang w:bidi="x-none"/>
              </w:rPr>
              <w:t>28 février 2021</w:t>
            </w:r>
            <w:r w:rsidR="00010765">
              <w:rPr>
                <w:rFonts w:ascii="Arial" w:hAnsi="Arial"/>
                <w:lang w:bidi="x-none"/>
              </w:rPr>
              <w:t xml:space="preserve"> (minuit)</w:t>
            </w:r>
          </w:p>
        </w:tc>
      </w:tr>
      <w:tr w:rsidR="00010765" w14:paraId="1FB09590" w14:textId="77777777" w:rsidTr="0042694B">
        <w:trPr>
          <w:trHeight w:val="330"/>
        </w:trPr>
        <w:tc>
          <w:tcPr>
            <w:tcW w:w="4565" w:type="dxa"/>
          </w:tcPr>
          <w:p w14:paraId="6670AC68" w14:textId="6BF65EB3" w:rsidR="00010765" w:rsidRDefault="00010765" w:rsidP="001E12C9">
            <w:pPr>
              <w:rPr>
                <w:rFonts w:ascii="Arial" w:hAnsi="Arial"/>
                <w:lang w:bidi="x-none"/>
              </w:rPr>
            </w:pPr>
            <w:r>
              <w:rPr>
                <w:rFonts w:ascii="Arial" w:hAnsi="Arial"/>
                <w:lang w:bidi="x-none"/>
              </w:rPr>
              <w:t>Pré-sélection des dossiers</w:t>
            </w:r>
          </w:p>
        </w:tc>
        <w:tc>
          <w:tcPr>
            <w:tcW w:w="4565" w:type="dxa"/>
          </w:tcPr>
          <w:p w14:paraId="0B92F43E" w14:textId="3344A7D7" w:rsidR="00010765" w:rsidRDefault="0042694B" w:rsidP="001E12C9">
            <w:pPr>
              <w:rPr>
                <w:rFonts w:ascii="Arial" w:hAnsi="Arial"/>
                <w:lang w:bidi="x-none"/>
              </w:rPr>
            </w:pPr>
            <w:r>
              <w:rPr>
                <w:rFonts w:ascii="Arial" w:hAnsi="Arial"/>
                <w:lang w:bidi="x-none"/>
              </w:rPr>
              <w:t>5 mars 2021</w:t>
            </w:r>
          </w:p>
        </w:tc>
      </w:tr>
      <w:tr w:rsidR="00010765" w14:paraId="55B463F1" w14:textId="77777777" w:rsidTr="0042694B">
        <w:trPr>
          <w:trHeight w:val="322"/>
        </w:trPr>
        <w:tc>
          <w:tcPr>
            <w:tcW w:w="4565" w:type="dxa"/>
          </w:tcPr>
          <w:p w14:paraId="54668124" w14:textId="557B3ED9" w:rsidR="00010765" w:rsidRDefault="00A319E2" w:rsidP="001E12C9">
            <w:pPr>
              <w:rPr>
                <w:rFonts w:ascii="Arial" w:hAnsi="Arial"/>
                <w:lang w:bidi="x-none"/>
              </w:rPr>
            </w:pPr>
            <w:r>
              <w:rPr>
                <w:rFonts w:ascii="Arial" w:hAnsi="Arial"/>
                <w:lang w:bidi="x-none"/>
              </w:rPr>
              <w:t>Hackathon « Crash test marketing »</w:t>
            </w:r>
          </w:p>
        </w:tc>
        <w:tc>
          <w:tcPr>
            <w:tcW w:w="4565" w:type="dxa"/>
          </w:tcPr>
          <w:p w14:paraId="7B751505" w14:textId="485AE79C" w:rsidR="00010765" w:rsidRPr="0042694B" w:rsidRDefault="0042694B" w:rsidP="001E12C9">
            <w:pPr>
              <w:rPr>
                <w:rFonts w:ascii="Arial" w:hAnsi="Arial"/>
                <w:lang w:bidi="x-none"/>
              </w:rPr>
            </w:pPr>
            <w:r w:rsidRPr="0042694B">
              <w:rPr>
                <w:rFonts w:ascii="Arial" w:hAnsi="Arial"/>
                <w:lang w:bidi="x-none"/>
              </w:rPr>
              <w:t>9 au 10 mars 2021</w:t>
            </w:r>
          </w:p>
        </w:tc>
      </w:tr>
      <w:tr w:rsidR="00010765" w14:paraId="7ECB1462" w14:textId="77777777" w:rsidTr="0042694B">
        <w:trPr>
          <w:trHeight w:val="322"/>
        </w:trPr>
        <w:tc>
          <w:tcPr>
            <w:tcW w:w="4565" w:type="dxa"/>
          </w:tcPr>
          <w:p w14:paraId="046AE999" w14:textId="219F80F7" w:rsidR="00010765" w:rsidRDefault="00A319E2" w:rsidP="001E12C9">
            <w:pPr>
              <w:rPr>
                <w:rFonts w:ascii="Arial" w:hAnsi="Arial"/>
                <w:lang w:bidi="x-none"/>
              </w:rPr>
            </w:pPr>
            <w:r>
              <w:rPr>
                <w:rFonts w:ascii="Arial" w:hAnsi="Arial"/>
                <w:lang w:bidi="x-none"/>
              </w:rPr>
              <w:t>Hackathon « Business plan »</w:t>
            </w:r>
          </w:p>
        </w:tc>
        <w:tc>
          <w:tcPr>
            <w:tcW w:w="4565" w:type="dxa"/>
          </w:tcPr>
          <w:p w14:paraId="14904C48" w14:textId="0470DAA9" w:rsidR="00010765" w:rsidRPr="0042694B" w:rsidRDefault="0042694B" w:rsidP="001E12C9">
            <w:pPr>
              <w:rPr>
                <w:rFonts w:ascii="Arial" w:hAnsi="Arial"/>
                <w:lang w:bidi="x-none"/>
              </w:rPr>
            </w:pPr>
            <w:r w:rsidRPr="0042694B">
              <w:rPr>
                <w:rFonts w:ascii="Arial" w:hAnsi="Arial"/>
                <w:lang w:bidi="x-none"/>
              </w:rPr>
              <w:t>30 au 31 mars</w:t>
            </w:r>
            <w:r w:rsidR="00A319E2" w:rsidRPr="0042694B">
              <w:rPr>
                <w:rFonts w:ascii="Arial" w:hAnsi="Arial"/>
                <w:lang w:bidi="x-none"/>
              </w:rPr>
              <w:t xml:space="preserve"> 2021</w:t>
            </w:r>
          </w:p>
        </w:tc>
      </w:tr>
      <w:tr w:rsidR="00010765" w14:paraId="4DD35D92" w14:textId="77777777" w:rsidTr="0042694B">
        <w:trPr>
          <w:trHeight w:val="322"/>
        </w:trPr>
        <w:tc>
          <w:tcPr>
            <w:tcW w:w="4565" w:type="dxa"/>
          </w:tcPr>
          <w:p w14:paraId="4FD9F693" w14:textId="039D6403" w:rsidR="00010765" w:rsidRDefault="00A319E2" w:rsidP="001E12C9">
            <w:pPr>
              <w:rPr>
                <w:rFonts w:ascii="Arial" w:hAnsi="Arial"/>
                <w:lang w:bidi="x-none"/>
              </w:rPr>
            </w:pPr>
            <w:proofErr w:type="spellStart"/>
            <w:r>
              <w:rPr>
                <w:rFonts w:ascii="Arial" w:hAnsi="Arial"/>
                <w:lang w:bidi="x-none"/>
              </w:rPr>
              <w:t>Pitchs</w:t>
            </w:r>
            <w:proofErr w:type="spellEnd"/>
          </w:p>
        </w:tc>
        <w:tc>
          <w:tcPr>
            <w:tcW w:w="4565" w:type="dxa"/>
          </w:tcPr>
          <w:p w14:paraId="77D552B8" w14:textId="7980B710" w:rsidR="00010765" w:rsidRPr="0042694B" w:rsidRDefault="0042694B" w:rsidP="001E12C9">
            <w:pPr>
              <w:rPr>
                <w:rFonts w:ascii="Arial" w:hAnsi="Arial"/>
                <w:lang w:bidi="x-none"/>
              </w:rPr>
            </w:pPr>
            <w:r w:rsidRPr="0042694B">
              <w:rPr>
                <w:rFonts w:ascii="Arial" w:hAnsi="Arial"/>
                <w:lang w:bidi="x-none"/>
              </w:rPr>
              <w:t>15 avril au 15 mai 2021</w:t>
            </w:r>
          </w:p>
        </w:tc>
      </w:tr>
      <w:tr w:rsidR="00010765" w14:paraId="30867209" w14:textId="77777777" w:rsidTr="0042694B">
        <w:trPr>
          <w:trHeight w:val="322"/>
        </w:trPr>
        <w:tc>
          <w:tcPr>
            <w:tcW w:w="4565" w:type="dxa"/>
          </w:tcPr>
          <w:p w14:paraId="40B98647" w14:textId="3AA020F9" w:rsidR="00010765" w:rsidRDefault="0042694B" w:rsidP="001E12C9">
            <w:pPr>
              <w:rPr>
                <w:rFonts w:ascii="Arial" w:hAnsi="Arial"/>
                <w:lang w:bidi="x-none"/>
              </w:rPr>
            </w:pPr>
            <w:r>
              <w:rPr>
                <w:rFonts w:ascii="Arial" w:hAnsi="Arial"/>
                <w:lang w:bidi="x-none"/>
              </w:rPr>
              <w:t>Réunion du jury final</w:t>
            </w:r>
            <w:r w:rsidR="00A319E2">
              <w:rPr>
                <w:rFonts w:ascii="Arial" w:hAnsi="Arial"/>
                <w:lang w:bidi="x-none"/>
              </w:rPr>
              <w:t xml:space="preserve"> </w:t>
            </w:r>
          </w:p>
        </w:tc>
        <w:tc>
          <w:tcPr>
            <w:tcW w:w="4565" w:type="dxa"/>
          </w:tcPr>
          <w:p w14:paraId="28611C46" w14:textId="6BD42E50" w:rsidR="00010765" w:rsidRPr="0042694B" w:rsidRDefault="0042694B" w:rsidP="001E12C9">
            <w:pPr>
              <w:rPr>
                <w:rFonts w:ascii="Arial" w:hAnsi="Arial"/>
                <w:lang w:bidi="x-none"/>
              </w:rPr>
            </w:pPr>
            <w:r>
              <w:rPr>
                <w:rFonts w:ascii="Arial" w:hAnsi="Arial"/>
                <w:lang w:bidi="x-none"/>
              </w:rPr>
              <w:t>15 au 31 mai</w:t>
            </w:r>
            <w:r w:rsidR="00A319E2" w:rsidRPr="0042694B">
              <w:rPr>
                <w:rFonts w:ascii="Arial" w:hAnsi="Arial"/>
                <w:lang w:bidi="x-none"/>
              </w:rPr>
              <w:t xml:space="preserve"> 2021</w:t>
            </w:r>
          </w:p>
        </w:tc>
      </w:tr>
      <w:tr w:rsidR="0042694B" w:rsidRPr="0042694B" w14:paraId="53C15EA5" w14:textId="77777777" w:rsidTr="002502D9">
        <w:trPr>
          <w:trHeight w:val="322"/>
        </w:trPr>
        <w:tc>
          <w:tcPr>
            <w:tcW w:w="4565" w:type="dxa"/>
          </w:tcPr>
          <w:p w14:paraId="4852624F" w14:textId="77777777" w:rsidR="0042694B" w:rsidRPr="0042694B" w:rsidRDefault="0042694B" w:rsidP="0042694B">
            <w:pPr>
              <w:rPr>
                <w:rFonts w:ascii="Arial" w:hAnsi="Arial"/>
                <w:lang w:bidi="x-none"/>
              </w:rPr>
            </w:pPr>
            <w:r w:rsidRPr="0042694B">
              <w:rPr>
                <w:rFonts w:ascii="Arial" w:hAnsi="Arial"/>
                <w:lang w:bidi="x-none"/>
              </w:rPr>
              <w:t xml:space="preserve">Remise des prix </w:t>
            </w:r>
          </w:p>
        </w:tc>
        <w:tc>
          <w:tcPr>
            <w:tcW w:w="4565" w:type="dxa"/>
          </w:tcPr>
          <w:p w14:paraId="1B9239D5" w14:textId="77777777" w:rsidR="0042694B" w:rsidRPr="0042694B" w:rsidRDefault="0042694B" w:rsidP="0042694B">
            <w:pPr>
              <w:rPr>
                <w:rFonts w:ascii="Arial" w:hAnsi="Arial"/>
                <w:lang w:bidi="x-none"/>
              </w:rPr>
            </w:pPr>
            <w:r w:rsidRPr="0042694B">
              <w:rPr>
                <w:rFonts w:ascii="Arial" w:hAnsi="Arial"/>
                <w:lang w:bidi="x-none"/>
              </w:rPr>
              <w:t>4 juin 2021</w:t>
            </w:r>
          </w:p>
        </w:tc>
      </w:tr>
    </w:tbl>
    <w:p w14:paraId="3C58B79C" w14:textId="77777777" w:rsidR="0042694B" w:rsidRPr="0042694B" w:rsidRDefault="0042694B" w:rsidP="0042694B">
      <w:pPr>
        <w:rPr>
          <w:rFonts w:ascii="Arial" w:hAnsi="Arial"/>
          <w:lang w:bidi="x-none"/>
        </w:rPr>
      </w:pPr>
    </w:p>
    <w:p w14:paraId="384A6322" w14:textId="32EA01F7" w:rsidR="00574986" w:rsidRDefault="00574986" w:rsidP="001E12C9">
      <w:pPr>
        <w:rPr>
          <w:rFonts w:ascii="Arial" w:hAnsi="Arial"/>
          <w:lang w:bidi="x-none"/>
        </w:rPr>
      </w:pPr>
    </w:p>
    <w:p w14:paraId="7B5CF57D" w14:textId="197A377C" w:rsidR="00245189" w:rsidRPr="0042694B" w:rsidRDefault="00245189" w:rsidP="001E12C9">
      <w:pPr>
        <w:rPr>
          <w:rFonts w:ascii="Arial" w:hAnsi="Arial"/>
          <w:lang w:bidi="x-none"/>
        </w:rPr>
      </w:pPr>
      <w:r w:rsidRPr="0042694B">
        <w:rPr>
          <w:rFonts w:ascii="Arial" w:hAnsi="Arial"/>
          <w:lang w:bidi="x-none"/>
        </w:rPr>
        <w:t xml:space="preserve">Les candidats ont obligation de participer aux deux hackathons, toute absence entrainera la disqualification du dossier. </w:t>
      </w:r>
    </w:p>
    <w:p w14:paraId="7372E2F8" w14:textId="77777777" w:rsidR="00245189" w:rsidRPr="0042694B" w:rsidRDefault="00245189" w:rsidP="001E12C9">
      <w:pPr>
        <w:rPr>
          <w:rFonts w:ascii="Arial" w:hAnsi="Arial"/>
          <w:lang w:bidi="x-none"/>
        </w:rPr>
      </w:pPr>
    </w:p>
    <w:p w14:paraId="565A21FE" w14:textId="3F290C83" w:rsidR="00245189" w:rsidRPr="0042694B" w:rsidRDefault="00245189" w:rsidP="001E12C9">
      <w:pPr>
        <w:rPr>
          <w:rFonts w:ascii="Arial" w:hAnsi="Arial"/>
          <w:lang w:bidi="x-none"/>
        </w:rPr>
      </w:pPr>
      <w:r w:rsidRPr="0042694B">
        <w:rPr>
          <w:rFonts w:ascii="Arial" w:hAnsi="Arial"/>
          <w:lang w:bidi="x-none"/>
        </w:rPr>
        <w:t xml:space="preserve">De même, les finalistes devront soutenir leur projet </w:t>
      </w:r>
      <w:r w:rsidR="0042694B">
        <w:rPr>
          <w:rFonts w:ascii="Arial" w:hAnsi="Arial"/>
          <w:lang w:bidi="x-none"/>
        </w:rPr>
        <w:t>aux dates fixées</w:t>
      </w:r>
      <w:r w:rsidRPr="0042694B">
        <w:rPr>
          <w:rFonts w:ascii="Arial" w:hAnsi="Arial"/>
          <w:lang w:bidi="x-none"/>
        </w:rPr>
        <w:t xml:space="preserve">. Toute absence à la soutenance entraînera la disqualification du dossier. </w:t>
      </w:r>
    </w:p>
    <w:p w14:paraId="1D820345" w14:textId="1FC42152" w:rsidR="00010765" w:rsidRDefault="00010765" w:rsidP="001E12C9">
      <w:pPr>
        <w:rPr>
          <w:rFonts w:ascii="Arial" w:hAnsi="Arial"/>
          <w:lang w:bidi="x-none"/>
        </w:rPr>
      </w:pPr>
    </w:p>
    <w:p w14:paraId="423F038E" w14:textId="77777777" w:rsidR="00010765" w:rsidRDefault="00010765" w:rsidP="001E12C9">
      <w:pPr>
        <w:rPr>
          <w:rFonts w:ascii="Arial" w:hAnsi="Arial"/>
          <w:lang w:bidi="x-none"/>
        </w:rPr>
      </w:pPr>
    </w:p>
    <w:p w14:paraId="18C9EAFE" w14:textId="476692C1" w:rsidR="00574986" w:rsidRPr="00574986" w:rsidRDefault="004210BC" w:rsidP="00574986">
      <w:pPr>
        <w:pStyle w:val="ListParagraph"/>
        <w:numPr>
          <w:ilvl w:val="0"/>
          <w:numId w:val="4"/>
        </w:numPr>
        <w:rPr>
          <w:rFonts w:ascii="Arial" w:hAnsi="Arial"/>
          <w:b/>
          <w:u w:val="single"/>
          <w:lang w:bidi="x-none"/>
        </w:rPr>
      </w:pPr>
      <w:r>
        <w:rPr>
          <w:rFonts w:ascii="Arial" w:hAnsi="Arial"/>
          <w:b/>
          <w:u w:val="single"/>
          <w:lang w:bidi="x-none"/>
        </w:rPr>
        <w:t>P</w:t>
      </w:r>
      <w:r w:rsidR="00574986" w:rsidRPr="00574986">
        <w:rPr>
          <w:rFonts w:ascii="Arial" w:hAnsi="Arial"/>
          <w:b/>
          <w:u w:val="single"/>
          <w:lang w:bidi="x-none"/>
        </w:rPr>
        <w:t>rocédure de vote</w:t>
      </w:r>
    </w:p>
    <w:p w14:paraId="24AEBEB9" w14:textId="77777777" w:rsidR="00574986" w:rsidRPr="00574986" w:rsidRDefault="00574986" w:rsidP="00574986">
      <w:pPr>
        <w:rPr>
          <w:rFonts w:ascii="Arial" w:hAnsi="Arial"/>
          <w:b/>
          <w:u w:val="single"/>
          <w:lang w:bidi="x-none"/>
        </w:rPr>
      </w:pPr>
    </w:p>
    <w:p w14:paraId="106E537E" w14:textId="42D9F53A" w:rsidR="00D60F13" w:rsidRDefault="00E42770" w:rsidP="003377E6">
      <w:pPr>
        <w:rPr>
          <w:rFonts w:ascii="Arial" w:hAnsi="Arial"/>
          <w:lang w:bidi="x-none"/>
        </w:rPr>
      </w:pPr>
      <w:r>
        <w:rPr>
          <w:rFonts w:ascii="Arial" w:hAnsi="Arial"/>
          <w:lang w:bidi="x-none"/>
        </w:rPr>
        <w:t>Pour les catégories « avocat » et « étudiant », les votes font l’objet d’un seul tour et les candidats ayant réuni le plus grand nombre de voix parmi le jury remportent le prix de l’innovation.</w:t>
      </w:r>
    </w:p>
    <w:p w14:paraId="228F9E5E" w14:textId="77777777" w:rsidR="00E42770" w:rsidRDefault="00E42770" w:rsidP="003377E6">
      <w:pPr>
        <w:rPr>
          <w:rFonts w:ascii="Arial" w:hAnsi="Arial"/>
          <w:lang w:bidi="x-none"/>
        </w:rPr>
      </w:pPr>
    </w:p>
    <w:p w14:paraId="7AD6ED85" w14:textId="0E14E997" w:rsidR="00E42770" w:rsidRPr="003377E6" w:rsidRDefault="00E42770" w:rsidP="003377E6">
      <w:pPr>
        <w:rPr>
          <w:rFonts w:ascii="Arial" w:hAnsi="Arial"/>
          <w:lang w:bidi="x-none"/>
        </w:rPr>
      </w:pPr>
      <w:r>
        <w:rPr>
          <w:rFonts w:ascii="Arial" w:hAnsi="Arial"/>
          <w:lang w:bidi="x-none"/>
        </w:rPr>
        <w:t>Pour la catégorie « coup de cœur </w:t>
      </w:r>
      <w:r w:rsidRPr="00F277E8">
        <w:rPr>
          <w:rFonts w:ascii="Arial" w:hAnsi="Arial"/>
          <w:color w:val="000000" w:themeColor="text1"/>
          <w:lang w:bidi="x-none"/>
        </w:rPr>
        <w:t>du Barreau de Bordeaux</w:t>
      </w:r>
      <w:r w:rsidR="00F277E8" w:rsidRPr="00F277E8">
        <w:rPr>
          <w:rFonts w:ascii="Arial" w:hAnsi="Arial"/>
          <w:color w:val="000000" w:themeColor="text1"/>
          <w:lang w:bidi="x-none"/>
        </w:rPr>
        <w:t xml:space="preserve"> </w:t>
      </w:r>
      <w:r>
        <w:rPr>
          <w:rFonts w:ascii="Arial" w:hAnsi="Arial"/>
          <w:lang w:bidi="x-none"/>
        </w:rPr>
        <w:t xml:space="preserve">», le lauréat est celui qui aura récolté </w:t>
      </w:r>
      <w:r w:rsidRPr="00F277E8">
        <w:rPr>
          <w:rFonts w:ascii="Arial" w:hAnsi="Arial"/>
          <w:color w:val="000000" w:themeColor="text1"/>
          <w:lang w:bidi="x-none"/>
        </w:rPr>
        <w:t xml:space="preserve">le plus grand nombre de voix au sein </w:t>
      </w:r>
      <w:r w:rsidR="0042694B">
        <w:rPr>
          <w:rFonts w:ascii="Arial" w:hAnsi="Arial"/>
          <w:color w:val="000000" w:themeColor="text1"/>
          <w:lang w:bidi="x-none"/>
        </w:rPr>
        <w:t>du jury</w:t>
      </w:r>
      <w:r>
        <w:rPr>
          <w:rFonts w:ascii="Arial" w:hAnsi="Arial"/>
          <w:lang w:bidi="x-none"/>
        </w:rPr>
        <w:t xml:space="preserve">. </w:t>
      </w:r>
      <w:bookmarkStart w:id="0" w:name="_GoBack"/>
      <w:bookmarkEnd w:id="0"/>
    </w:p>
    <w:p w14:paraId="6B950917" w14:textId="77777777" w:rsidR="00E5394E" w:rsidRDefault="00E5394E" w:rsidP="00B676AF">
      <w:pPr>
        <w:rPr>
          <w:rFonts w:ascii="Arial" w:hAnsi="Arial"/>
          <w:lang w:bidi="x-none"/>
        </w:rPr>
      </w:pPr>
    </w:p>
    <w:p w14:paraId="73327CE2" w14:textId="439F4E43" w:rsidR="00E42770" w:rsidRDefault="00E42770" w:rsidP="00B676AF">
      <w:pPr>
        <w:rPr>
          <w:rFonts w:ascii="Arial" w:hAnsi="Arial"/>
          <w:lang w:bidi="x-none"/>
        </w:rPr>
      </w:pPr>
      <w:r>
        <w:rPr>
          <w:rFonts w:ascii="Arial" w:hAnsi="Arial"/>
          <w:lang w:bidi="x-none"/>
        </w:rPr>
        <w:lastRenderedPageBreak/>
        <w:t>Les résultats, sans recours possible, sont proclamés publiquement au cours d’une cérémonie spéciale et sont ensuite diffusés sur le site de l’Incubateur du Barreau de Bordeaux et sur sa page Facebook.</w:t>
      </w:r>
    </w:p>
    <w:p w14:paraId="5685CF4B" w14:textId="77777777" w:rsidR="00893C9B" w:rsidRDefault="00893C9B" w:rsidP="00B676AF">
      <w:pPr>
        <w:rPr>
          <w:rFonts w:ascii="Arial" w:hAnsi="Arial"/>
          <w:lang w:bidi="x-none"/>
        </w:rPr>
      </w:pPr>
    </w:p>
    <w:p w14:paraId="666E6522" w14:textId="77777777" w:rsidR="00893C9B" w:rsidRDefault="00893C9B" w:rsidP="00B676AF">
      <w:pPr>
        <w:rPr>
          <w:rFonts w:ascii="Arial" w:hAnsi="Arial"/>
          <w:lang w:bidi="x-none"/>
        </w:rPr>
      </w:pPr>
    </w:p>
    <w:p w14:paraId="342AB0FA" w14:textId="62A6E40E" w:rsidR="00893C9B" w:rsidRPr="00065E7A" w:rsidRDefault="004210BC" w:rsidP="00065E7A">
      <w:pPr>
        <w:pStyle w:val="ListParagraph"/>
        <w:numPr>
          <w:ilvl w:val="0"/>
          <w:numId w:val="4"/>
        </w:numPr>
        <w:rPr>
          <w:rFonts w:ascii="Arial" w:hAnsi="Arial"/>
          <w:b/>
          <w:u w:val="single"/>
          <w:lang w:bidi="x-none"/>
        </w:rPr>
      </w:pPr>
      <w:r>
        <w:rPr>
          <w:rFonts w:ascii="Arial" w:hAnsi="Arial"/>
          <w:b/>
          <w:u w:val="single"/>
          <w:lang w:bidi="x-none"/>
        </w:rPr>
        <w:t>R</w:t>
      </w:r>
      <w:r w:rsidR="00893C9B" w:rsidRPr="00065E7A">
        <w:rPr>
          <w:rFonts w:ascii="Arial" w:hAnsi="Arial"/>
          <w:b/>
          <w:u w:val="single"/>
          <w:lang w:bidi="x-none"/>
        </w:rPr>
        <w:t>écompenses</w:t>
      </w:r>
    </w:p>
    <w:p w14:paraId="33F3E474" w14:textId="77777777" w:rsidR="00065E7A" w:rsidRDefault="00065E7A" w:rsidP="00065E7A">
      <w:pPr>
        <w:rPr>
          <w:rFonts w:ascii="Arial" w:hAnsi="Arial"/>
          <w:b/>
          <w:u w:val="single"/>
          <w:lang w:bidi="x-none"/>
        </w:rPr>
      </w:pPr>
    </w:p>
    <w:p w14:paraId="092B80AE" w14:textId="77777777" w:rsidR="001450CF" w:rsidRDefault="00A63369" w:rsidP="00065E7A">
      <w:pPr>
        <w:rPr>
          <w:rFonts w:ascii="Arial" w:hAnsi="Arial"/>
          <w:lang w:bidi="x-none"/>
        </w:rPr>
      </w:pPr>
      <w:r>
        <w:rPr>
          <w:rFonts w:ascii="Arial" w:hAnsi="Arial"/>
          <w:lang w:bidi="x-none"/>
        </w:rPr>
        <w:t>Chacun des lauréats se verra attribuer :</w:t>
      </w:r>
    </w:p>
    <w:p w14:paraId="0290B45F" w14:textId="7B3F8DAA" w:rsidR="00B91908" w:rsidRPr="00AF5B42" w:rsidRDefault="001450CF" w:rsidP="00AF5B42">
      <w:pPr>
        <w:pStyle w:val="ListParagraph"/>
        <w:numPr>
          <w:ilvl w:val="0"/>
          <w:numId w:val="5"/>
        </w:numPr>
        <w:rPr>
          <w:rFonts w:ascii="Arial" w:eastAsia="Times New Roman" w:hAnsi="Arial" w:cs="Arial"/>
          <w:color w:val="222222"/>
          <w:u w:val="single"/>
        </w:rPr>
      </w:pPr>
      <w:r w:rsidRPr="00AF5B42">
        <w:rPr>
          <w:rFonts w:ascii="Arial" w:hAnsi="Arial"/>
          <w:u w:val="single"/>
          <w:lang w:bidi="x-none"/>
        </w:rPr>
        <w:t>Prix national « avocat » » :</w:t>
      </w:r>
      <w:r w:rsidR="00AF5B42">
        <w:rPr>
          <w:rFonts w:ascii="Arial" w:hAnsi="Arial"/>
          <w:u w:val="single"/>
          <w:lang w:bidi="x-none"/>
        </w:rPr>
        <w:t xml:space="preserve"> JARVIS LEGAL</w:t>
      </w:r>
    </w:p>
    <w:p w14:paraId="790ED54F" w14:textId="3E9D7832" w:rsidR="00AF5B42" w:rsidRDefault="00B91908" w:rsidP="00AF5B42">
      <w:pPr>
        <w:ind w:left="945"/>
        <w:rPr>
          <w:rFonts w:ascii="Arial" w:eastAsia="Times New Roman" w:hAnsi="Arial" w:cs="Arial"/>
          <w:color w:val="222222"/>
        </w:rPr>
      </w:pPr>
      <w:proofErr w:type="spellStart"/>
      <w:r w:rsidRPr="00B91908">
        <w:rPr>
          <w:rFonts w:ascii="Arial" w:eastAsia="Times New Roman" w:hAnsi="Arial" w:cs="Arial"/>
          <w:color w:val="222222"/>
        </w:rPr>
        <w:t>Mentoring</w:t>
      </w:r>
      <w:proofErr w:type="spellEnd"/>
      <w:r w:rsidR="00AF5B42">
        <w:rPr>
          <w:rFonts w:ascii="Arial" w:eastAsia="Times New Roman" w:hAnsi="Arial" w:cs="Arial"/>
          <w:color w:val="222222"/>
        </w:rPr>
        <w:t xml:space="preserve"> marketing et technologique et mises à disposition des ressources humaines, intégration sur la </w:t>
      </w:r>
      <w:proofErr w:type="spellStart"/>
      <w:r w:rsidR="00AF5B42">
        <w:rPr>
          <w:rFonts w:ascii="Arial" w:eastAsia="Times New Roman" w:hAnsi="Arial" w:cs="Arial"/>
          <w:color w:val="222222"/>
        </w:rPr>
        <w:t>Market</w:t>
      </w:r>
      <w:proofErr w:type="spellEnd"/>
      <w:r w:rsidR="00AF5B42">
        <w:rPr>
          <w:rFonts w:ascii="Arial" w:eastAsia="Times New Roman" w:hAnsi="Arial" w:cs="Arial"/>
          <w:color w:val="222222"/>
        </w:rPr>
        <w:t xml:space="preserve"> Place, licence produit pour l’avocat lauréat (valeur : 8.000</w:t>
      </w:r>
      <w:r w:rsidR="00AF5B42">
        <w:rPr>
          <w:rFonts w:ascii="Arial" w:hAnsi="Arial"/>
          <w:lang w:bidi="x-none"/>
        </w:rPr>
        <w:t>€)</w:t>
      </w:r>
      <w:r w:rsidR="00AF5B42">
        <w:rPr>
          <w:rFonts w:ascii="Arial" w:eastAsia="Times New Roman" w:hAnsi="Arial" w:cs="Arial"/>
          <w:color w:val="222222"/>
        </w:rPr>
        <w:t xml:space="preserve"> </w:t>
      </w:r>
    </w:p>
    <w:p w14:paraId="29213D76" w14:textId="77777777" w:rsidR="00AF5B42" w:rsidRPr="00B91908" w:rsidRDefault="00AF5B42" w:rsidP="00AF5B42">
      <w:pPr>
        <w:ind w:left="945"/>
        <w:rPr>
          <w:rFonts w:ascii="Arial" w:eastAsia="Times New Roman" w:hAnsi="Arial" w:cs="Arial"/>
          <w:color w:val="222222"/>
        </w:rPr>
      </w:pPr>
    </w:p>
    <w:p w14:paraId="0543A506" w14:textId="13F10417" w:rsidR="00AF5B42" w:rsidRDefault="001450CF" w:rsidP="00AF5B42">
      <w:pPr>
        <w:pStyle w:val="ListParagraph"/>
        <w:numPr>
          <w:ilvl w:val="0"/>
          <w:numId w:val="5"/>
        </w:numPr>
        <w:rPr>
          <w:rFonts w:ascii="Arial" w:hAnsi="Arial"/>
          <w:lang w:bidi="x-none"/>
        </w:rPr>
      </w:pPr>
      <w:r w:rsidRPr="00AF5B42">
        <w:rPr>
          <w:rFonts w:ascii="Arial" w:hAnsi="Arial"/>
          <w:u w:val="single"/>
          <w:lang w:bidi="x-none"/>
        </w:rPr>
        <w:t>Prix national « étudiant </w:t>
      </w:r>
      <w:r w:rsidRPr="00B91908">
        <w:rPr>
          <w:rFonts w:ascii="Arial" w:hAnsi="Arial"/>
          <w:lang w:bidi="x-none"/>
        </w:rPr>
        <w:t xml:space="preserve">» : </w:t>
      </w:r>
      <w:r w:rsidR="00AF5B42">
        <w:rPr>
          <w:rFonts w:ascii="Arial" w:hAnsi="Arial"/>
          <w:lang w:bidi="x-none"/>
        </w:rPr>
        <w:t>Incubation à KEDGE BUSINESS SCHOOL (valeur de 2.000€)</w:t>
      </w:r>
    </w:p>
    <w:p w14:paraId="75AF3F0F" w14:textId="0D4AAFB7" w:rsidR="001450CF" w:rsidRPr="00AF5B42" w:rsidRDefault="001450CF" w:rsidP="00AF5B42">
      <w:pPr>
        <w:ind w:left="360"/>
        <w:rPr>
          <w:rFonts w:ascii="Arial" w:hAnsi="Arial"/>
          <w:lang w:bidi="x-none"/>
        </w:rPr>
      </w:pPr>
    </w:p>
    <w:p w14:paraId="2054B5D5" w14:textId="759F8882" w:rsidR="00AF5B42" w:rsidRPr="001450CF" w:rsidRDefault="001450CF" w:rsidP="00AF5B42">
      <w:pPr>
        <w:pStyle w:val="ListParagraph"/>
        <w:numPr>
          <w:ilvl w:val="0"/>
          <w:numId w:val="5"/>
        </w:numPr>
        <w:rPr>
          <w:rFonts w:ascii="Arial" w:hAnsi="Arial"/>
          <w:lang w:bidi="x-none"/>
        </w:rPr>
      </w:pPr>
      <w:r w:rsidRPr="00AF5B42">
        <w:rPr>
          <w:rFonts w:ascii="Arial" w:hAnsi="Arial"/>
          <w:lang w:bidi="x-none"/>
        </w:rPr>
        <w:t xml:space="preserve">Prix « coup de cœur » : </w:t>
      </w:r>
      <w:r w:rsidR="007721DE">
        <w:rPr>
          <w:rFonts w:ascii="Arial" w:hAnsi="Arial"/>
          <w:lang w:bidi="x-none"/>
        </w:rPr>
        <w:t xml:space="preserve">une place en short </w:t>
      </w:r>
      <w:proofErr w:type="spellStart"/>
      <w:r w:rsidR="007721DE">
        <w:rPr>
          <w:rFonts w:ascii="Arial" w:hAnsi="Arial"/>
          <w:lang w:bidi="x-none"/>
        </w:rPr>
        <w:t>list</w:t>
      </w:r>
      <w:proofErr w:type="spellEnd"/>
      <w:r w:rsidR="007721DE">
        <w:rPr>
          <w:rFonts w:ascii="Arial" w:hAnsi="Arial"/>
          <w:lang w:bidi="x-none"/>
        </w:rPr>
        <w:t xml:space="preserve"> afin d’intégrer le village</w:t>
      </w:r>
      <w:r w:rsidR="00AF5B42">
        <w:rPr>
          <w:rFonts w:ascii="Arial" w:hAnsi="Arial"/>
          <w:lang w:bidi="x-none"/>
        </w:rPr>
        <w:t xml:space="preserve"> by CA (valeur de 2.000€)</w:t>
      </w:r>
      <w:r w:rsidR="00AF5B42" w:rsidRPr="001450CF">
        <w:rPr>
          <w:rFonts w:ascii="Arial" w:hAnsi="Arial"/>
          <w:lang w:bidi="x-none"/>
        </w:rPr>
        <w:t xml:space="preserve"> </w:t>
      </w:r>
    </w:p>
    <w:p w14:paraId="53EF1E75" w14:textId="3327FE54" w:rsidR="006E15EC" w:rsidRPr="00AF5B42" w:rsidRDefault="006E15EC" w:rsidP="00AF5B42">
      <w:pPr>
        <w:pStyle w:val="ListParagraph"/>
        <w:rPr>
          <w:rFonts w:ascii="Arial" w:hAnsi="Arial"/>
          <w:color w:val="FF0000"/>
          <w:lang w:bidi="x-none"/>
        </w:rPr>
      </w:pPr>
    </w:p>
    <w:p w14:paraId="70D6761E" w14:textId="77777777" w:rsidR="007D6FBD" w:rsidRDefault="007D6FBD" w:rsidP="00AA15D2">
      <w:pPr>
        <w:rPr>
          <w:rFonts w:ascii="Arial" w:hAnsi="Arial"/>
          <w:color w:val="FF0000"/>
          <w:lang w:bidi="x-none"/>
        </w:rPr>
      </w:pPr>
    </w:p>
    <w:p w14:paraId="26F28231" w14:textId="48B109F3" w:rsidR="004210BC" w:rsidRPr="004210BC" w:rsidRDefault="004210BC" w:rsidP="004210BC">
      <w:pPr>
        <w:pStyle w:val="ListParagraph"/>
        <w:numPr>
          <w:ilvl w:val="0"/>
          <w:numId w:val="4"/>
        </w:numPr>
        <w:rPr>
          <w:rFonts w:ascii="Arial" w:hAnsi="Arial"/>
          <w:b/>
          <w:u w:val="single"/>
          <w:lang w:bidi="x-none"/>
        </w:rPr>
      </w:pPr>
      <w:r w:rsidRPr="004210BC">
        <w:rPr>
          <w:rFonts w:ascii="Arial" w:hAnsi="Arial"/>
          <w:b/>
          <w:u w:val="single"/>
          <w:lang w:bidi="x-none"/>
        </w:rPr>
        <w:t>Confidentialité</w:t>
      </w:r>
    </w:p>
    <w:p w14:paraId="1F809A3D" w14:textId="77777777" w:rsidR="004210BC" w:rsidRDefault="004210BC" w:rsidP="004210BC">
      <w:pPr>
        <w:rPr>
          <w:rFonts w:ascii="Arial" w:hAnsi="Arial"/>
          <w:lang w:bidi="x-none"/>
        </w:rPr>
      </w:pPr>
    </w:p>
    <w:p w14:paraId="4C9E876A" w14:textId="56FDF67F" w:rsidR="004210BC" w:rsidRDefault="004210BC" w:rsidP="004210BC">
      <w:pPr>
        <w:rPr>
          <w:rFonts w:ascii="Arial" w:hAnsi="Arial"/>
          <w:lang w:bidi="x-none"/>
        </w:rPr>
      </w:pPr>
      <w:r>
        <w:rPr>
          <w:rFonts w:ascii="Arial" w:hAnsi="Arial"/>
          <w:lang w:bidi="x-none"/>
        </w:rPr>
        <w:t xml:space="preserve">L’Incubateur du Barreau de Bordeaux s’engage à garder strictement confidentielles les données et informations contenues dans les dossiers de candidatures durant un temps </w:t>
      </w:r>
      <w:r w:rsidR="004E7CF0">
        <w:rPr>
          <w:rFonts w:ascii="Arial" w:hAnsi="Arial"/>
          <w:lang w:bidi="x-none"/>
        </w:rPr>
        <w:t>ill</w:t>
      </w:r>
      <w:r>
        <w:rPr>
          <w:rFonts w:ascii="Arial" w:hAnsi="Arial"/>
          <w:lang w:bidi="x-none"/>
        </w:rPr>
        <w:t>imité.</w:t>
      </w:r>
    </w:p>
    <w:p w14:paraId="67E64D63" w14:textId="77777777" w:rsidR="004E7CF0" w:rsidRDefault="004E7CF0" w:rsidP="004210BC">
      <w:pPr>
        <w:rPr>
          <w:rFonts w:ascii="Arial" w:hAnsi="Arial"/>
          <w:lang w:bidi="x-none"/>
        </w:rPr>
      </w:pPr>
    </w:p>
    <w:p w14:paraId="4E3EC2BC" w14:textId="312D37E6" w:rsidR="004210BC" w:rsidRDefault="004210BC" w:rsidP="004210BC">
      <w:pPr>
        <w:rPr>
          <w:rFonts w:ascii="Arial" w:hAnsi="Arial"/>
          <w:lang w:bidi="x-none"/>
        </w:rPr>
      </w:pPr>
      <w:r>
        <w:rPr>
          <w:rFonts w:ascii="Arial" w:hAnsi="Arial"/>
          <w:lang w:bidi="x-none"/>
        </w:rPr>
        <w:t>Il s’engage à utiliser ces informations pour les seuls besoins du concours.</w:t>
      </w:r>
    </w:p>
    <w:p w14:paraId="2EC6389D" w14:textId="77777777" w:rsidR="004210BC" w:rsidRDefault="004210BC" w:rsidP="004210BC">
      <w:pPr>
        <w:rPr>
          <w:rFonts w:ascii="Arial" w:hAnsi="Arial"/>
          <w:lang w:bidi="x-none"/>
        </w:rPr>
      </w:pPr>
    </w:p>
    <w:p w14:paraId="0576B282" w14:textId="77777777" w:rsidR="004210BC" w:rsidRDefault="004210BC" w:rsidP="004210BC">
      <w:pPr>
        <w:rPr>
          <w:rFonts w:ascii="Arial" w:hAnsi="Arial"/>
          <w:lang w:bidi="x-none"/>
        </w:rPr>
      </w:pPr>
    </w:p>
    <w:p w14:paraId="35AAE60A" w14:textId="6A2158D5" w:rsidR="004210BC" w:rsidRPr="004210BC" w:rsidRDefault="004210BC" w:rsidP="004210BC">
      <w:pPr>
        <w:pStyle w:val="ListParagraph"/>
        <w:numPr>
          <w:ilvl w:val="0"/>
          <w:numId w:val="4"/>
        </w:numPr>
        <w:rPr>
          <w:rFonts w:ascii="Arial" w:hAnsi="Arial"/>
          <w:b/>
          <w:u w:val="single"/>
          <w:lang w:bidi="x-none"/>
        </w:rPr>
      </w:pPr>
      <w:r w:rsidRPr="004210BC">
        <w:rPr>
          <w:rFonts w:ascii="Arial" w:hAnsi="Arial"/>
          <w:b/>
          <w:u w:val="single"/>
          <w:lang w:bidi="x-none"/>
        </w:rPr>
        <w:t>Traitement des données personnelles</w:t>
      </w:r>
    </w:p>
    <w:p w14:paraId="3787CFEB" w14:textId="77777777" w:rsidR="004210BC" w:rsidRDefault="004210BC" w:rsidP="004210BC">
      <w:pPr>
        <w:rPr>
          <w:rFonts w:ascii="Arial" w:hAnsi="Arial"/>
          <w:lang w:bidi="x-none"/>
        </w:rPr>
      </w:pPr>
    </w:p>
    <w:p w14:paraId="506725A4" w14:textId="7835DB4F" w:rsidR="004210BC" w:rsidRDefault="00D50F35" w:rsidP="004210BC">
      <w:pPr>
        <w:rPr>
          <w:rFonts w:ascii="Arial" w:hAnsi="Arial"/>
          <w:lang w:bidi="x-none"/>
        </w:rPr>
      </w:pPr>
      <w:r>
        <w:rPr>
          <w:rFonts w:ascii="Arial" w:hAnsi="Arial"/>
          <w:lang w:bidi="x-none"/>
        </w:rPr>
        <w:t xml:space="preserve">En soumettant sa candidature au présent concours, le candidat déclare qu’il donne son autorisation pour le traitement de ses données personnelles dans les buts strictement liés à l’organisation du prix, à la remise de la récompense, à son exécution, à son suivi ou à la promotion des missions de l’Incubateur. </w:t>
      </w:r>
    </w:p>
    <w:p w14:paraId="452B5B43" w14:textId="77777777" w:rsidR="00D50F35" w:rsidRDefault="00D50F35" w:rsidP="004210BC">
      <w:pPr>
        <w:rPr>
          <w:rFonts w:ascii="Arial" w:hAnsi="Arial"/>
          <w:lang w:bidi="x-none"/>
        </w:rPr>
      </w:pPr>
    </w:p>
    <w:p w14:paraId="2B58F308" w14:textId="11A262DE" w:rsidR="00D50F35" w:rsidRDefault="00F93D36" w:rsidP="004210BC">
      <w:pPr>
        <w:rPr>
          <w:rFonts w:ascii="Arial" w:hAnsi="Arial"/>
          <w:lang w:bidi="x-none"/>
        </w:rPr>
      </w:pPr>
      <w:r>
        <w:rPr>
          <w:rFonts w:ascii="Arial" w:hAnsi="Arial"/>
          <w:lang w:bidi="x-none"/>
        </w:rPr>
        <w:t>Le bureau de l’Incubateur, les membres du jury et les partenaires du Prix de l’Innovation sont les seuls destinataires des données transmises. Celles-ci ne pourront en aucun cas être utilisées à des fins publicitaires.</w:t>
      </w:r>
    </w:p>
    <w:p w14:paraId="04216EC0" w14:textId="77777777" w:rsidR="00F93D36" w:rsidRDefault="00F93D36" w:rsidP="004210BC">
      <w:pPr>
        <w:rPr>
          <w:rFonts w:ascii="Arial" w:hAnsi="Arial"/>
          <w:lang w:bidi="x-none"/>
        </w:rPr>
      </w:pPr>
    </w:p>
    <w:p w14:paraId="1DB78B15" w14:textId="3183FB01" w:rsidR="00F93D36" w:rsidRDefault="00F93D36" w:rsidP="004210BC">
      <w:pPr>
        <w:rPr>
          <w:rFonts w:ascii="Arial" w:hAnsi="Arial"/>
          <w:lang w:bidi="x-none"/>
        </w:rPr>
      </w:pPr>
      <w:r>
        <w:rPr>
          <w:rFonts w:ascii="Arial" w:hAnsi="Arial"/>
          <w:lang w:bidi="x-none"/>
        </w:rPr>
        <w:t xml:space="preserve">Conformément à la loi du 6 janvier 1978 modifiée, le candidat dispose d’un droit d’opposition, d’accès, de rectification et de suppression sur les données personnelles le concernant, qu’il peut exercer dans les conditions prévues par la loi en adressant un mail à l’adresse suivante : </w:t>
      </w:r>
      <w:r w:rsidR="00266B50" w:rsidRPr="00266B50">
        <w:rPr>
          <w:rFonts w:ascii="Arial" w:hAnsi="Arial"/>
          <w:color w:val="000000" w:themeColor="text1"/>
          <w:lang w:bidi="x-none"/>
        </w:rPr>
        <w:t>contact@incubateur-barreau-bordeaux.fr</w:t>
      </w:r>
    </w:p>
    <w:p w14:paraId="3F7D3F18" w14:textId="77777777" w:rsidR="0098541A" w:rsidRDefault="0098541A" w:rsidP="004210BC">
      <w:pPr>
        <w:rPr>
          <w:rFonts w:ascii="Arial" w:hAnsi="Arial"/>
          <w:lang w:bidi="x-none"/>
        </w:rPr>
      </w:pPr>
    </w:p>
    <w:p w14:paraId="37E9ACBF" w14:textId="77777777" w:rsidR="00C239ED" w:rsidRDefault="00C239ED" w:rsidP="004210BC">
      <w:pPr>
        <w:rPr>
          <w:rFonts w:ascii="Arial" w:hAnsi="Arial"/>
          <w:lang w:bidi="x-none"/>
        </w:rPr>
      </w:pPr>
    </w:p>
    <w:p w14:paraId="31C1AD8E" w14:textId="03F0C6D4" w:rsidR="0098541A" w:rsidRPr="0098541A" w:rsidRDefault="0098541A" w:rsidP="0098541A">
      <w:pPr>
        <w:pStyle w:val="ListParagraph"/>
        <w:numPr>
          <w:ilvl w:val="0"/>
          <w:numId w:val="4"/>
        </w:numPr>
        <w:rPr>
          <w:rFonts w:ascii="Arial" w:hAnsi="Arial"/>
          <w:b/>
          <w:u w:val="single"/>
          <w:lang w:bidi="x-none"/>
        </w:rPr>
      </w:pPr>
      <w:r w:rsidRPr="0098541A">
        <w:rPr>
          <w:rFonts w:ascii="Arial" w:hAnsi="Arial"/>
          <w:b/>
          <w:u w:val="single"/>
          <w:lang w:bidi="x-none"/>
        </w:rPr>
        <w:t>Annulation du Prix de l’Innovation</w:t>
      </w:r>
    </w:p>
    <w:p w14:paraId="6D6983C3" w14:textId="77777777" w:rsidR="0098541A" w:rsidRDefault="0098541A" w:rsidP="0098541A">
      <w:pPr>
        <w:rPr>
          <w:rFonts w:ascii="Arial" w:hAnsi="Arial"/>
          <w:b/>
          <w:u w:val="single"/>
          <w:lang w:bidi="x-none"/>
        </w:rPr>
      </w:pPr>
    </w:p>
    <w:p w14:paraId="57E0831A" w14:textId="51F8A3B8" w:rsidR="0098541A" w:rsidRDefault="0098541A" w:rsidP="0098541A">
      <w:pPr>
        <w:rPr>
          <w:rFonts w:ascii="Arial" w:hAnsi="Arial"/>
          <w:lang w:bidi="x-none"/>
        </w:rPr>
      </w:pPr>
      <w:r>
        <w:rPr>
          <w:rFonts w:ascii="Arial" w:hAnsi="Arial"/>
          <w:lang w:bidi="x-none"/>
        </w:rPr>
        <w:t xml:space="preserve">L’incubateur du Barreau de Bordeaux se réserve le droit d’annuler le concours à tout moment, sans motivation à fournir. </w:t>
      </w:r>
    </w:p>
    <w:p w14:paraId="47A2F75E" w14:textId="4AADAA20" w:rsidR="0098541A" w:rsidRDefault="0098541A" w:rsidP="0098541A">
      <w:pPr>
        <w:rPr>
          <w:rFonts w:ascii="Arial" w:hAnsi="Arial"/>
          <w:lang w:bidi="x-none"/>
        </w:rPr>
      </w:pPr>
      <w:r>
        <w:rPr>
          <w:rFonts w:ascii="Arial" w:hAnsi="Arial"/>
          <w:lang w:bidi="x-none"/>
        </w:rPr>
        <w:lastRenderedPageBreak/>
        <w:t xml:space="preserve">Le cas échéant, les candidats seront informés dans les meilleurs délais. </w:t>
      </w:r>
    </w:p>
    <w:p w14:paraId="6E7E4DF6" w14:textId="77777777" w:rsidR="007D6FBD" w:rsidRPr="003937EC" w:rsidRDefault="007D6FBD" w:rsidP="00AA15D2">
      <w:pPr>
        <w:rPr>
          <w:rFonts w:ascii="Arial" w:hAnsi="Arial"/>
          <w:b/>
          <w:color w:val="FF0000"/>
          <w:sz w:val="32"/>
          <w:szCs w:val="32"/>
        </w:rPr>
      </w:pPr>
    </w:p>
    <w:sectPr w:rsidR="007D6FBD" w:rsidRPr="003937EC" w:rsidSect="001642CC">
      <w:footerReference w:type="even" r:id="rId8"/>
      <w:footerReference w:type="default" r:id="rId9"/>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6EB1DE" w15:done="1"/>
  <w15:commentEx w15:paraId="7AD55E76" w15:done="1"/>
  <w15:commentEx w15:paraId="1AD5D15D" w15:done="1"/>
  <w15:commentEx w15:paraId="621DAFC9" w15:paraIdParent="1AD5D15D" w15:done="0"/>
  <w15:commentEx w15:paraId="6020DCD3" w15:paraIdParent="1AD5D1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FF5C" w16cex:dateUtc="2020-10-24T17:30:00Z"/>
  <w16cex:commentExtensible w16cex:durableId="233F0702" w16cex:dateUtc="2020-10-24T18:03:00Z"/>
  <w16cex:commentExtensible w16cex:durableId="23394CA4" w16cex:dateUtc="2020-10-20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6EB1DE" w16cid:durableId="233EFF5C"/>
  <w16cid:commentId w16cid:paraId="7AD55E76" w16cid:durableId="233F0702"/>
  <w16cid:commentId w16cid:paraId="1AD5D15D" w16cid:durableId="23394CA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FED7B" w14:textId="77777777" w:rsidR="00890E19" w:rsidRDefault="00890E19" w:rsidP="008A614E">
      <w:r>
        <w:separator/>
      </w:r>
    </w:p>
  </w:endnote>
  <w:endnote w:type="continuationSeparator" w:id="0">
    <w:p w14:paraId="536D3F74" w14:textId="77777777" w:rsidR="00890E19" w:rsidRDefault="00890E19" w:rsidP="008A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9723" w14:textId="77777777" w:rsidR="00896B7B" w:rsidRDefault="00896B7B" w:rsidP="000E4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6F4C2" w14:textId="77777777" w:rsidR="00896B7B" w:rsidRDefault="00896B7B" w:rsidP="00E33E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D7A3" w14:textId="77777777" w:rsidR="00896B7B" w:rsidRDefault="00896B7B" w:rsidP="000E4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F8F">
      <w:rPr>
        <w:rStyle w:val="PageNumber"/>
        <w:noProof/>
      </w:rPr>
      <w:t>6</w:t>
    </w:r>
    <w:r>
      <w:rPr>
        <w:rStyle w:val="PageNumber"/>
      </w:rPr>
      <w:fldChar w:fldCharType="end"/>
    </w:r>
  </w:p>
  <w:p w14:paraId="6DB04D85" w14:textId="77777777" w:rsidR="00896B7B" w:rsidRDefault="00896B7B" w:rsidP="00E33E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54EF" w14:textId="77777777" w:rsidR="00890E19" w:rsidRDefault="00890E19" w:rsidP="008A614E">
      <w:r>
        <w:separator/>
      </w:r>
    </w:p>
  </w:footnote>
  <w:footnote w:type="continuationSeparator" w:id="0">
    <w:p w14:paraId="142D4F54" w14:textId="77777777" w:rsidR="00890E19" w:rsidRDefault="00890E19" w:rsidP="008A61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72"/>
    <w:multiLevelType w:val="hybridMultilevel"/>
    <w:tmpl w:val="0A7A2CEE"/>
    <w:lvl w:ilvl="0" w:tplc="6948534C">
      <w:start w:val="4"/>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92525"/>
    <w:multiLevelType w:val="multilevel"/>
    <w:tmpl w:val="65CE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B1A47"/>
    <w:multiLevelType w:val="hybridMultilevel"/>
    <w:tmpl w:val="0178BD4A"/>
    <w:lvl w:ilvl="0" w:tplc="8E283F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A63EA5"/>
    <w:multiLevelType w:val="multilevel"/>
    <w:tmpl w:val="E03E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A15677"/>
    <w:multiLevelType w:val="hybridMultilevel"/>
    <w:tmpl w:val="572834CE"/>
    <w:lvl w:ilvl="0" w:tplc="6E10DF4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1830E4"/>
    <w:multiLevelType w:val="hybridMultilevel"/>
    <w:tmpl w:val="9D5EA45C"/>
    <w:lvl w:ilvl="0" w:tplc="B29EE778">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émence Michaud">
    <w15:presenceInfo w15:providerId="Windows Live" w15:userId="cea8cca8916771df"/>
  </w15:person>
  <w15:person w15:author="Isabelle Missegue">
    <w15:presenceInfo w15:providerId="Windows Live" w15:userId="a2490f3a65c09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4E"/>
    <w:rsid w:val="00001888"/>
    <w:rsid w:val="00010765"/>
    <w:rsid w:val="00011020"/>
    <w:rsid w:val="00024812"/>
    <w:rsid w:val="0002750C"/>
    <w:rsid w:val="00032A5E"/>
    <w:rsid w:val="00041B36"/>
    <w:rsid w:val="000600DF"/>
    <w:rsid w:val="00065503"/>
    <w:rsid w:val="00065830"/>
    <w:rsid w:val="00065E7A"/>
    <w:rsid w:val="000765C9"/>
    <w:rsid w:val="00077567"/>
    <w:rsid w:val="00085D70"/>
    <w:rsid w:val="000964F9"/>
    <w:rsid w:val="000A47ED"/>
    <w:rsid w:val="000B1F17"/>
    <w:rsid w:val="000D7E8A"/>
    <w:rsid w:val="000E4823"/>
    <w:rsid w:val="000E7B3C"/>
    <w:rsid w:val="000F1DE4"/>
    <w:rsid w:val="001048E7"/>
    <w:rsid w:val="00121DA2"/>
    <w:rsid w:val="001339AF"/>
    <w:rsid w:val="00135A32"/>
    <w:rsid w:val="001425AA"/>
    <w:rsid w:val="001450CF"/>
    <w:rsid w:val="001503DC"/>
    <w:rsid w:val="00151A81"/>
    <w:rsid w:val="001619F5"/>
    <w:rsid w:val="001642CC"/>
    <w:rsid w:val="00184D7A"/>
    <w:rsid w:val="001A21AE"/>
    <w:rsid w:val="001B5BAA"/>
    <w:rsid w:val="001B79E6"/>
    <w:rsid w:val="001C6EF4"/>
    <w:rsid w:val="001E12C9"/>
    <w:rsid w:val="001E2371"/>
    <w:rsid w:val="001E42BD"/>
    <w:rsid w:val="001F2E23"/>
    <w:rsid w:val="002055C2"/>
    <w:rsid w:val="00217F8F"/>
    <w:rsid w:val="00223446"/>
    <w:rsid w:val="0024436E"/>
    <w:rsid w:val="00245189"/>
    <w:rsid w:val="00247F54"/>
    <w:rsid w:val="002504D2"/>
    <w:rsid w:val="002506FD"/>
    <w:rsid w:val="002510E2"/>
    <w:rsid w:val="00251AA9"/>
    <w:rsid w:val="002579F9"/>
    <w:rsid w:val="002633E0"/>
    <w:rsid w:val="00266432"/>
    <w:rsid w:val="00266B50"/>
    <w:rsid w:val="00267570"/>
    <w:rsid w:val="00273287"/>
    <w:rsid w:val="00286D66"/>
    <w:rsid w:val="002B49F5"/>
    <w:rsid w:val="002B5169"/>
    <w:rsid w:val="002C125A"/>
    <w:rsid w:val="002D0634"/>
    <w:rsid w:val="002D11EB"/>
    <w:rsid w:val="002D24D3"/>
    <w:rsid w:val="002D3298"/>
    <w:rsid w:val="002E1C34"/>
    <w:rsid w:val="002F0D2D"/>
    <w:rsid w:val="00313594"/>
    <w:rsid w:val="00322915"/>
    <w:rsid w:val="00323EAC"/>
    <w:rsid w:val="003251CB"/>
    <w:rsid w:val="003300FE"/>
    <w:rsid w:val="003377E6"/>
    <w:rsid w:val="00342089"/>
    <w:rsid w:val="003502CA"/>
    <w:rsid w:val="003563FB"/>
    <w:rsid w:val="00364F18"/>
    <w:rsid w:val="0038157C"/>
    <w:rsid w:val="003937EC"/>
    <w:rsid w:val="00393C32"/>
    <w:rsid w:val="003A5D71"/>
    <w:rsid w:val="003C0F9B"/>
    <w:rsid w:val="003C5C15"/>
    <w:rsid w:val="003C6BD4"/>
    <w:rsid w:val="003D24A2"/>
    <w:rsid w:val="003D274E"/>
    <w:rsid w:val="003E0F1E"/>
    <w:rsid w:val="003E3544"/>
    <w:rsid w:val="003F1794"/>
    <w:rsid w:val="003F77CC"/>
    <w:rsid w:val="00400E22"/>
    <w:rsid w:val="0040595A"/>
    <w:rsid w:val="00417461"/>
    <w:rsid w:val="004205D3"/>
    <w:rsid w:val="0042083D"/>
    <w:rsid w:val="004210BC"/>
    <w:rsid w:val="00423ADC"/>
    <w:rsid w:val="00423FCF"/>
    <w:rsid w:val="00424DB0"/>
    <w:rsid w:val="0042694B"/>
    <w:rsid w:val="00441698"/>
    <w:rsid w:val="00446131"/>
    <w:rsid w:val="00446393"/>
    <w:rsid w:val="00450E4C"/>
    <w:rsid w:val="00471BE7"/>
    <w:rsid w:val="004728B3"/>
    <w:rsid w:val="00473D90"/>
    <w:rsid w:val="00480246"/>
    <w:rsid w:val="00482A3D"/>
    <w:rsid w:val="00483225"/>
    <w:rsid w:val="004A373B"/>
    <w:rsid w:val="004C28D8"/>
    <w:rsid w:val="004D397C"/>
    <w:rsid w:val="004E7CF0"/>
    <w:rsid w:val="004F31B2"/>
    <w:rsid w:val="004F3B89"/>
    <w:rsid w:val="00504F8E"/>
    <w:rsid w:val="005114B7"/>
    <w:rsid w:val="005140ED"/>
    <w:rsid w:val="00514CF5"/>
    <w:rsid w:val="00515A4B"/>
    <w:rsid w:val="00524B60"/>
    <w:rsid w:val="00530339"/>
    <w:rsid w:val="00545A97"/>
    <w:rsid w:val="00560BA0"/>
    <w:rsid w:val="0056442A"/>
    <w:rsid w:val="0057017E"/>
    <w:rsid w:val="00571F71"/>
    <w:rsid w:val="00574986"/>
    <w:rsid w:val="005774D9"/>
    <w:rsid w:val="00581C64"/>
    <w:rsid w:val="00583178"/>
    <w:rsid w:val="0059069D"/>
    <w:rsid w:val="00590734"/>
    <w:rsid w:val="00594962"/>
    <w:rsid w:val="00596D1C"/>
    <w:rsid w:val="005D2B19"/>
    <w:rsid w:val="005D52AE"/>
    <w:rsid w:val="005D52D8"/>
    <w:rsid w:val="005E2E02"/>
    <w:rsid w:val="005E55CC"/>
    <w:rsid w:val="005F7B57"/>
    <w:rsid w:val="006062CC"/>
    <w:rsid w:val="00610F9B"/>
    <w:rsid w:val="00633FE7"/>
    <w:rsid w:val="00636999"/>
    <w:rsid w:val="006377A3"/>
    <w:rsid w:val="00644949"/>
    <w:rsid w:val="0064626A"/>
    <w:rsid w:val="00654396"/>
    <w:rsid w:val="006620A2"/>
    <w:rsid w:val="00663D6F"/>
    <w:rsid w:val="00671866"/>
    <w:rsid w:val="00676A5B"/>
    <w:rsid w:val="006832E7"/>
    <w:rsid w:val="00690809"/>
    <w:rsid w:val="00693DFA"/>
    <w:rsid w:val="006A193F"/>
    <w:rsid w:val="006B389A"/>
    <w:rsid w:val="006D241E"/>
    <w:rsid w:val="006D3482"/>
    <w:rsid w:val="006E15EC"/>
    <w:rsid w:val="006E414F"/>
    <w:rsid w:val="006E54E8"/>
    <w:rsid w:val="006F64DF"/>
    <w:rsid w:val="006F7A0C"/>
    <w:rsid w:val="007007C5"/>
    <w:rsid w:val="00707E17"/>
    <w:rsid w:val="00740561"/>
    <w:rsid w:val="007418AF"/>
    <w:rsid w:val="00746C9C"/>
    <w:rsid w:val="00750DAD"/>
    <w:rsid w:val="00763A9B"/>
    <w:rsid w:val="007717DB"/>
    <w:rsid w:val="007721DE"/>
    <w:rsid w:val="00773E67"/>
    <w:rsid w:val="007836C7"/>
    <w:rsid w:val="007939E0"/>
    <w:rsid w:val="0079763A"/>
    <w:rsid w:val="007976B8"/>
    <w:rsid w:val="007B52D8"/>
    <w:rsid w:val="007B670C"/>
    <w:rsid w:val="007C125D"/>
    <w:rsid w:val="007C17C2"/>
    <w:rsid w:val="007D4296"/>
    <w:rsid w:val="007D5EBD"/>
    <w:rsid w:val="007D6FBD"/>
    <w:rsid w:val="007F2B57"/>
    <w:rsid w:val="00813EC6"/>
    <w:rsid w:val="008242F0"/>
    <w:rsid w:val="008520FC"/>
    <w:rsid w:val="0086608E"/>
    <w:rsid w:val="0088620E"/>
    <w:rsid w:val="00890E19"/>
    <w:rsid w:val="00891F31"/>
    <w:rsid w:val="00893C9B"/>
    <w:rsid w:val="00896B7B"/>
    <w:rsid w:val="008A614E"/>
    <w:rsid w:val="008B267C"/>
    <w:rsid w:val="008B3CB1"/>
    <w:rsid w:val="008B534B"/>
    <w:rsid w:val="008C0055"/>
    <w:rsid w:val="008F1EAD"/>
    <w:rsid w:val="008F498B"/>
    <w:rsid w:val="00900602"/>
    <w:rsid w:val="00912E1F"/>
    <w:rsid w:val="00917683"/>
    <w:rsid w:val="0092093B"/>
    <w:rsid w:val="009308E7"/>
    <w:rsid w:val="0093350F"/>
    <w:rsid w:val="00936653"/>
    <w:rsid w:val="00956B5B"/>
    <w:rsid w:val="00960D2D"/>
    <w:rsid w:val="00961A46"/>
    <w:rsid w:val="009655EE"/>
    <w:rsid w:val="00974234"/>
    <w:rsid w:val="009772E5"/>
    <w:rsid w:val="0098200B"/>
    <w:rsid w:val="0098541A"/>
    <w:rsid w:val="009A745B"/>
    <w:rsid w:val="009B08A3"/>
    <w:rsid w:val="009B5089"/>
    <w:rsid w:val="009B5BC7"/>
    <w:rsid w:val="009C4D0F"/>
    <w:rsid w:val="009C7058"/>
    <w:rsid w:val="009D5847"/>
    <w:rsid w:val="009E4852"/>
    <w:rsid w:val="009E6580"/>
    <w:rsid w:val="009F3D64"/>
    <w:rsid w:val="00A03BB7"/>
    <w:rsid w:val="00A1388B"/>
    <w:rsid w:val="00A14B35"/>
    <w:rsid w:val="00A17B09"/>
    <w:rsid w:val="00A319E2"/>
    <w:rsid w:val="00A35D54"/>
    <w:rsid w:val="00A36259"/>
    <w:rsid w:val="00A36926"/>
    <w:rsid w:val="00A37558"/>
    <w:rsid w:val="00A41F4B"/>
    <w:rsid w:val="00A55078"/>
    <w:rsid w:val="00A63369"/>
    <w:rsid w:val="00A70E0C"/>
    <w:rsid w:val="00A83C09"/>
    <w:rsid w:val="00A848DB"/>
    <w:rsid w:val="00A9793C"/>
    <w:rsid w:val="00AA15D2"/>
    <w:rsid w:val="00AA2E1E"/>
    <w:rsid w:val="00AB5497"/>
    <w:rsid w:val="00AB60B4"/>
    <w:rsid w:val="00AC2B02"/>
    <w:rsid w:val="00AD46B7"/>
    <w:rsid w:val="00AD57B3"/>
    <w:rsid w:val="00AF2085"/>
    <w:rsid w:val="00AF5B42"/>
    <w:rsid w:val="00AF611C"/>
    <w:rsid w:val="00AF7B74"/>
    <w:rsid w:val="00B06102"/>
    <w:rsid w:val="00B10F0A"/>
    <w:rsid w:val="00B138C6"/>
    <w:rsid w:val="00B16C07"/>
    <w:rsid w:val="00B24698"/>
    <w:rsid w:val="00B44D96"/>
    <w:rsid w:val="00B63306"/>
    <w:rsid w:val="00B6466E"/>
    <w:rsid w:val="00B65AAF"/>
    <w:rsid w:val="00B65FBE"/>
    <w:rsid w:val="00B676AF"/>
    <w:rsid w:val="00B74051"/>
    <w:rsid w:val="00B85376"/>
    <w:rsid w:val="00B91908"/>
    <w:rsid w:val="00B91DE9"/>
    <w:rsid w:val="00B93953"/>
    <w:rsid w:val="00B96E53"/>
    <w:rsid w:val="00BA63AB"/>
    <w:rsid w:val="00BB2E9F"/>
    <w:rsid w:val="00BC1F7C"/>
    <w:rsid w:val="00BC389C"/>
    <w:rsid w:val="00BF363C"/>
    <w:rsid w:val="00BF543D"/>
    <w:rsid w:val="00C11B84"/>
    <w:rsid w:val="00C12155"/>
    <w:rsid w:val="00C17661"/>
    <w:rsid w:val="00C239ED"/>
    <w:rsid w:val="00C31E93"/>
    <w:rsid w:val="00C36309"/>
    <w:rsid w:val="00C40E16"/>
    <w:rsid w:val="00C45025"/>
    <w:rsid w:val="00C51CC0"/>
    <w:rsid w:val="00C5310D"/>
    <w:rsid w:val="00C6481C"/>
    <w:rsid w:val="00C6722A"/>
    <w:rsid w:val="00C70DE3"/>
    <w:rsid w:val="00C95B5B"/>
    <w:rsid w:val="00CA31F5"/>
    <w:rsid w:val="00CB0ED6"/>
    <w:rsid w:val="00CD05FE"/>
    <w:rsid w:val="00CD548F"/>
    <w:rsid w:val="00CD6355"/>
    <w:rsid w:val="00CE3CA2"/>
    <w:rsid w:val="00CE3F55"/>
    <w:rsid w:val="00CF1E63"/>
    <w:rsid w:val="00D02D51"/>
    <w:rsid w:val="00D128DC"/>
    <w:rsid w:val="00D1342E"/>
    <w:rsid w:val="00D136F1"/>
    <w:rsid w:val="00D24C79"/>
    <w:rsid w:val="00D32002"/>
    <w:rsid w:val="00D332E3"/>
    <w:rsid w:val="00D34789"/>
    <w:rsid w:val="00D400FA"/>
    <w:rsid w:val="00D50F35"/>
    <w:rsid w:val="00D52A77"/>
    <w:rsid w:val="00D60F13"/>
    <w:rsid w:val="00D74F3E"/>
    <w:rsid w:val="00D764AC"/>
    <w:rsid w:val="00D8000E"/>
    <w:rsid w:val="00D81369"/>
    <w:rsid w:val="00D821D9"/>
    <w:rsid w:val="00D85249"/>
    <w:rsid w:val="00D85417"/>
    <w:rsid w:val="00D86E0C"/>
    <w:rsid w:val="00D95FE5"/>
    <w:rsid w:val="00D97E37"/>
    <w:rsid w:val="00DB0143"/>
    <w:rsid w:val="00DB7132"/>
    <w:rsid w:val="00DD16B3"/>
    <w:rsid w:val="00DD30D1"/>
    <w:rsid w:val="00DD4182"/>
    <w:rsid w:val="00DD546D"/>
    <w:rsid w:val="00DF678E"/>
    <w:rsid w:val="00E003DF"/>
    <w:rsid w:val="00E006FD"/>
    <w:rsid w:val="00E12EC5"/>
    <w:rsid w:val="00E31F27"/>
    <w:rsid w:val="00E33E57"/>
    <w:rsid w:val="00E3636A"/>
    <w:rsid w:val="00E36B8F"/>
    <w:rsid w:val="00E36C51"/>
    <w:rsid w:val="00E375C4"/>
    <w:rsid w:val="00E411E3"/>
    <w:rsid w:val="00E42770"/>
    <w:rsid w:val="00E42CF7"/>
    <w:rsid w:val="00E45191"/>
    <w:rsid w:val="00E534CD"/>
    <w:rsid w:val="00E5394E"/>
    <w:rsid w:val="00E60860"/>
    <w:rsid w:val="00E62F2C"/>
    <w:rsid w:val="00E809B9"/>
    <w:rsid w:val="00E860AB"/>
    <w:rsid w:val="00EB1CA0"/>
    <w:rsid w:val="00EC1051"/>
    <w:rsid w:val="00EE0050"/>
    <w:rsid w:val="00EE0284"/>
    <w:rsid w:val="00EE58F1"/>
    <w:rsid w:val="00EE5956"/>
    <w:rsid w:val="00EF260D"/>
    <w:rsid w:val="00EF4402"/>
    <w:rsid w:val="00F02767"/>
    <w:rsid w:val="00F237D1"/>
    <w:rsid w:val="00F25408"/>
    <w:rsid w:val="00F26246"/>
    <w:rsid w:val="00F277E8"/>
    <w:rsid w:val="00F3218B"/>
    <w:rsid w:val="00F42275"/>
    <w:rsid w:val="00F45CCD"/>
    <w:rsid w:val="00F56252"/>
    <w:rsid w:val="00F93D36"/>
    <w:rsid w:val="00F9563C"/>
    <w:rsid w:val="00FA07F0"/>
    <w:rsid w:val="00FA17A5"/>
    <w:rsid w:val="00FA65C9"/>
    <w:rsid w:val="00FB2A88"/>
    <w:rsid w:val="00FB3085"/>
    <w:rsid w:val="00FB4565"/>
    <w:rsid w:val="00FC24E0"/>
    <w:rsid w:val="00FC2A19"/>
    <w:rsid w:val="00FC33DA"/>
    <w:rsid w:val="00FD1907"/>
    <w:rsid w:val="00FD59F9"/>
    <w:rsid w:val="00FE2B02"/>
    <w:rsid w:val="00FF62E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53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4E"/>
    <w:rPr>
      <w:rFonts w:ascii="Lucida Grande" w:hAnsi="Lucida Grande" w:cs="Lucida Grande"/>
      <w:sz w:val="18"/>
      <w:szCs w:val="18"/>
    </w:rPr>
  </w:style>
  <w:style w:type="character" w:styleId="Hyperlink">
    <w:name w:val="Hyperlink"/>
    <w:basedOn w:val="DefaultParagraphFont"/>
    <w:uiPriority w:val="99"/>
    <w:unhideWhenUsed/>
    <w:rsid w:val="008A614E"/>
    <w:rPr>
      <w:color w:val="0000FF" w:themeColor="hyperlink"/>
      <w:u w:val="single"/>
    </w:rPr>
  </w:style>
  <w:style w:type="paragraph" w:styleId="EndnoteText">
    <w:name w:val="endnote text"/>
    <w:basedOn w:val="Normal"/>
    <w:link w:val="EndnoteTextChar"/>
    <w:uiPriority w:val="99"/>
    <w:unhideWhenUsed/>
    <w:rsid w:val="008A614E"/>
  </w:style>
  <w:style w:type="character" w:customStyle="1" w:styleId="EndnoteTextChar">
    <w:name w:val="Endnote Text Char"/>
    <w:basedOn w:val="DefaultParagraphFont"/>
    <w:link w:val="EndnoteText"/>
    <w:uiPriority w:val="99"/>
    <w:rsid w:val="008A614E"/>
  </w:style>
  <w:style w:type="character" w:styleId="EndnoteReference">
    <w:name w:val="endnote reference"/>
    <w:basedOn w:val="DefaultParagraphFont"/>
    <w:uiPriority w:val="99"/>
    <w:unhideWhenUsed/>
    <w:rsid w:val="008A614E"/>
    <w:rPr>
      <w:vertAlign w:val="superscript"/>
    </w:rPr>
  </w:style>
  <w:style w:type="paragraph" w:customStyle="1" w:styleId="ElAppp">
    <w:name w:val="ElApp_p"/>
    <w:basedOn w:val="Normal"/>
    <w:rsid w:val="00A70E0C"/>
    <w:rPr>
      <w:rFonts w:ascii="Arial" w:eastAsia="Arial" w:hAnsi="Arial" w:cs="Arial"/>
      <w:sz w:val="17"/>
      <w:szCs w:val="17"/>
    </w:rPr>
  </w:style>
  <w:style w:type="paragraph" w:customStyle="1" w:styleId="ElAppchoix">
    <w:name w:val="ElApp_choix"/>
    <w:basedOn w:val="Normal"/>
    <w:rsid w:val="00A70E0C"/>
    <w:rPr>
      <w:rFonts w:ascii="Times New Roman" w:eastAsia="Times New Roman" w:hAnsi="Times New Roman" w:cs="Times New Roman"/>
    </w:rPr>
  </w:style>
  <w:style w:type="character" w:customStyle="1" w:styleId="ElApplarge">
    <w:name w:val="ElApp_large"/>
    <w:rsid w:val="00A70E0C"/>
    <w:rPr>
      <w:sz w:val="26"/>
      <w:szCs w:val="26"/>
    </w:rPr>
  </w:style>
  <w:style w:type="paragraph" w:styleId="Footer">
    <w:name w:val="footer"/>
    <w:basedOn w:val="Normal"/>
    <w:link w:val="FooterChar"/>
    <w:uiPriority w:val="99"/>
    <w:unhideWhenUsed/>
    <w:rsid w:val="00E33E57"/>
    <w:pPr>
      <w:tabs>
        <w:tab w:val="center" w:pos="4536"/>
        <w:tab w:val="right" w:pos="9072"/>
      </w:tabs>
    </w:pPr>
  </w:style>
  <w:style w:type="character" w:customStyle="1" w:styleId="FooterChar">
    <w:name w:val="Footer Char"/>
    <w:basedOn w:val="DefaultParagraphFont"/>
    <w:link w:val="Footer"/>
    <w:uiPriority w:val="99"/>
    <w:rsid w:val="00E33E57"/>
  </w:style>
  <w:style w:type="character" w:styleId="PageNumber">
    <w:name w:val="page number"/>
    <w:basedOn w:val="DefaultParagraphFont"/>
    <w:uiPriority w:val="99"/>
    <w:semiHidden/>
    <w:unhideWhenUsed/>
    <w:rsid w:val="00E33E57"/>
  </w:style>
  <w:style w:type="paragraph" w:styleId="ListParagraph">
    <w:name w:val="List Paragraph"/>
    <w:basedOn w:val="Normal"/>
    <w:uiPriority w:val="34"/>
    <w:qFormat/>
    <w:rsid w:val="00636999"/>
    <w:pPr>
      <w:ind w:left="720"/>
      <w:contextualSpacing/>
    </w:pPr>
  </w:style>
  <w:style w:type="character" w:styleId="CommentReference">
    <w:name w:val="annotation reference"/>
    <w:basedOn w:val="DefaultParagraphFont"/>
    <w:uiPriority w:val="99"/>
    <w:semiHidden/>
    <w:unhideWhenUsed/>
    <w:rsid w:val="009655EE"/>
    <w:rPr>
      <w:sz w:val="16"/>
      <w:szCs w:val="16"/>
    </w:rPr>
  </w:style>
  <w:style w:type="paragraph" w:styleId="CommentText">
    <w:name w:val="annotation text"/>
    <w:basedOn w:val="Normal"/>
    <w:link w:val="CommentTextChar"/>
    <w:uiPriority w:val="99"/>
    <w:semiHidden/>
    <w:unhideWhenUsed/>
    <w:rsid w:val="009655EE"/>
    <w:rPr>
      <w:sz w:val="20"/>
      <w:szCs w:val="20"/>
    </w:rPr>
  </w:style>
  <w:style w:type="character" w:customStyle="1" w:styleId="CommentTextChar">
    <w:name w:val="Comment Text Char"/>
    <w:basedOn w:val="DefaultParagraphFont"/>
    <w:link w:val="CommentText"/>
    <w:uiPriority w:val="99"/>
    <w:semiHidden/>
    <w:rsid w:val="009655EE"/>
    <w:rPr>
      <w:sz w:val="20"/>
      <w:szCs w:val="20"/>
    </w:rPr>
  </w:style>
  <w:style w:type="paragraph" w:styleId="CommentSubject">
    <w:name w:val="annotation subject"/>
    <w:basedOn w:val="CommentText"/>
    <w:next w:val="CommentText"/>
    <w:link w:val="CommentSubjectChar"/>
    <w:uiPriority w:val="99"/>
    <w:semiHidden/>
    <w:unhideWhenUsed/>
    <w:rsid w:val="009655EE"/>
    <w:rPr>
      <w:b/>
      <w:bCs/>
    </w:rPr>
  </w:style>
  <w:style w:type="character" w:customStyle="1" w:styleId="CommentSubjectChar">
    <w:name w:val="Comment Subject Char"/>
    <w:basedOn w:val="CommentTextChar"/>
    <w:link w:val="CommentSubject"/>
    <w:uiPriority w:val="99"/>
    <w:semiHidden/>
    <w:rsid w:val="009655EE"/>
    <w:rPr>
      <w:b/>
      <w:bCs/>
      <w:sz w:val="20"/>
      <w:szCs w:val="20"/>
    </w:rPr>
  </w:style>
  <w:style w:type="table" w:styleId="TableGrid">
    <w:name w:val="Table Grid"/>
    <w:basedOn w:val="TableNormal"/>
    <w:uiPriority w:val="59"/>
    <w:rsid w:val="00010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4E"/>
    <w:rPr>
      <w:rFonts w:ascii="Lucida Grande" w:hAnsi="Lucida Grande" w:cs="Lucida Grande"/>
      <w:sz w:val="18"/>
      <w:szCs w:val="18"/>
    </w:rPr>
  </w:style>
  <w:style w:type="character" w:styleId="Hyperlink">
    <w:name w:val="Hyperlink"/>
    <w:basedOn w:val="DefaultParagraphFont"/>
    <w:uiPriority w:val="99"/>
    <w:unhideWhenUsed/>
    <w:rsid w:val="008A614E"/>
    <w:rPr>
      <w:color w:val="0000FF" w:themeColor="hyperlink"/>
      <w:u w:val="single"/>
    </w:rPr>
  </w:style>
  <w:style w:type="paragraph" w:styleId="EndnoteText">
    <w:name w:val="endnote text"/>
    <w:basedOn w:val="Normal"/>
    <w:link w:val="EndnoteTextChar"/>
    <w:uiPriority w:val="99"/>
    <w:unhideWhenUsed/>
    <w:rsid w:val="008A614E"/>
  </w:style>
  <w:style w:type="character" w:customStyle="1" w:styleId="EndnoteTextChar">
    <w:name w:val="Endnote Text Char"/>
    <w:basedOn w:val="DefaultParagraphFont"/>
    <w:link w:val="EndnoteText"/>
    <w:uiPriority w:val="99"/>
    <w:rsid w:val="008A614E"/>
  </w:style>
  <w:style w:type="character" w:styleId="EndnoteReference">
    <w:name w:val="endnote reference"/>
    <w:basedOn w:val="DefaultParagraphFont"/>
    <w:uiPriority w:val="99"/>
    <w:unhideWhenUsed/>
    <w:rsid w:val="008A614E"/>
    <w:rPr>
      <w:vertAlign w:val="superscript"/>
    </w:rPr>
  </w:style>
  <w:style w:type="paragraph" w:customStyle="1" w:styleId="ElAppp">
    <w:name w:val="ElApp_p"/>
    <w:basedOn w:val="Normal"/>
    <w:rsid w:val="00A70E0C"/>
    <w:rPr>
      <w:rFonts w:ascii="Arial" w:eastAsia="Arial" w:hAnsi="Arial" w:cs="Arial"/>
      <w:sz w:val="17"/>
      <w:szCs w:val="17"/>
    </w:rPr>
  </w:style>
  <w:style w:type="paragraph" w:customStyle="1" w:styleId="ElAppchoix">
    <w:name w:val="ElApp_choix"/>
    <w:basedOn w:val="Normal"/>
    <w:rsid w:val="00A70E0C"/>
    <w:rPr>
      <w:rFonts w:ascii="Times New Roman" w:eastAsia="Times New Roman" w:hAnsi="Times New Roman" w:cs="Times New Roman"/>
    </w:rPr>
  </w:style>
  <w:style w:type="character" w:customStyle="1" w:styleId="ElApplarge">
    <w:name w:val="ElApp_large"/>
    <w:rsid w:val="00A70E0C"/>
    <w:rPr>
      <w:sz w:val="26"/>
      <w:szCs w:val="26"/>
    </w:rPr>
  </w:style>
  <w:style w:type="paragraph" w:styleId="Footer">
    <w:name w:val="footer"/>
    <w:basedOn w:val="Normal"/>
    <w:link w:val="FooterChar"/>
    <w:uiPriority w:val="99"/>
    <w:unhideWhenUsed/>
    <w:rsid w:val="00E33E57"/>
    <w:pPr>
      <w:tabs>
        <w:tab w:val="center" w:pos="4536"/>
        <w:tab w:val="right" w:pos="9072"/>
      </w:tabs>
    </w:pPr>
  </w:style>
  <w:style w:type="character" w:customStyle="1" w:styleId="FooterChar">
    <w:name w:val="Footer Char"/>
    <w:basedOn w:val="DefaultParagraphFont"/>
    <w:link w:val="Footer"/>
    <w:uiPriority w:val="99"/>
    <w:rsid w:val="00E33E57"/>
  </w:style>
  <w:style w:type="character" w:styleId="PageNumber">
    <w:name w:val="page number"/>
    <w:basedOn w:val="DefaultParagraphFont"/>
    <w:uiPriority w:val="99"/>
    <w:semiHidden/>
    <w:unhideWhenUsed/>
    <w:rsid w:val="00E33E57"/>
  </w:style>
  <w:style w:type="paragraph" w:styleId="ListParagraph">
    <w:name w:val="List Paragraph"/>
    <w:basedOn w:val="Normal"/>
    <w:uiPriority w:val="34"/>
    <w:qFormat/>
    <w:rsid w:val="00636999"/>
    <w:pPr>
      <w:ind w:left="720"/>
      <w:contextualSpacing/>
    </w:pPr>
  </w:style>
  <w:style w:type="character" w:styleId="CommentReference">
    <w:name w:val="annotation reference"/>
    <w:basedOn w:val="DefaultParagraphFont"/>
    <w:uiPriority w:val="99"/>
    <w:semiHidden/>
    <w:unhideWhenUsed/>
    <w:rsid w:val="009655EE"/>
    <w:rPr>
      <w:sz w:val="16"/>
      <w:szCs w:val="16"/>
    </w:rPr>
  </w:style>
  <w:style w:type="paragraph" w:styleId="CommentText">
    <w:name w:val="annotation text"/>
    <w:basedOn w:val="Normal"/>
    <w:link w:val="CommentTextChar"/>
    <w:uiPriority w:val="99"/>
    <w:semiHidden/>
    <w:unhideWhenUsed/>
    <w:rsid w:val="009655EE"/>
    <w:rPr>
      <w:sz w:val="20"/>
      <w:szCs w:val="20"/>
    </w:rPr>
  </w:style>
  <w:style w:type="character" w:customStyle="1" w:styleId="CommentTextChar">
    <w:name w:val="Comment Text Char"/>
    <w:basedOn w:val="DefaultParagraphFont"/>
    <w:link w:val="CommentText"/>
    <w:uiPriority w:val="99"/>
    <w:semiHidden/>
    <w:rsid w:val="009655EE"/>
    <w:rPr>
      <w:sz w:val="20"/>
      <w:szCs w:val="20"/>
    </w:rPr>
  </w:style>
  <w:style w:type="paragraph" w:styleId="CommentSubject">
    <w:name w:val="annotation subject"/>
    <w:basedOn w:val="CommentText"/>
    <w:next w:val="CommentText"/>
    <w:link w:val="CommentSubjectChar"/>
    <w:uiPriority w:val="99"/>
    <w:semiHidden/>
    <w:unhideWhenUsed/>
    <w:rsid w:val="009655EE"/>
    <w:rPr>
      <w:b/>
      <w:bCs/>
    </w:rPr>
  </w:style>
  <w:style w:type="character" w:customStyle="1" w:styleId="CommentSubjectChar">
    <w:name w:val="Comment Subject Char"/>
    <w:basedOn w:val="CommentTextChar"/>
    <w:link w:val="CommentSubject"/>
    <w:uiPriority w:val="99"/>
    <w:semiHidden/>
    <w:rsid w:val="009655EE"/>
    <w:rPr>
      <w:b/>
      <w:bCs/>
      <w:sz w:val="20"/>
      <w:szCs w:val="20"/>
    </w:rPr>
  </w:style>
  <w:style w:type="table" w:styleId="TableGrid">
    <w:name w:val="Table Grid"/>
    <w:basedOn w:val="TableNormal"/>
    <w:uiPriority w:val="59"/>
    <w:rsid w:val="00010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7124">
      <w:bodyDiv w:val="1"/>
      <w:marLeft w:val="0"/>
      <w:marRight w:val="0"/>
      <w:marTop w:val="0"/>
      <w:marBottom w:val="0"/>
      <w:divBdr>
        <w:top w:val="none" w:sz="0" w:space="0" w:color="auto"/>
        <w:left w:val="none" w:sz="0" w:space="0" w:color="auto"/>
        <w:bottom w:val="none" w:sz="0" w:space="0" w:color="auto"/>
        <w:right w:val="none" w:sz="0" w:space="0" w:color="auto"/>
      </w:divBdr>
    </w:div>
    <w:div w:id="512764537">
      <w:bodyDiv w:val="1"/>
      <w:marLeft w:val="0"/>
      <w:marRight w:val="0"/>
      <w:marTop w:val="0"/>
      <w:marBottom w:val="0"/>
      <w:divBdr>
        <w:top w:val="none" w:sz="0" w:space="0" w:color="auto"/>
        <w:left w:val="none" w:sz="0" w:space="0" w:color="auto"/>
        <w:bottom w:val="none" w:sz="0" w:space="0" w:color="auto"/>
        <w:right w:val="none" w:sz="0" w:space="0" w:color="auto"/>
      </w:divBdr>
    </w:div>
    <w:div w:id="628127145">
      <w:bodyDiv w:val="1"/>
      <w:marLeft w:val="0"/>
      <w:marRight w:val="0"/>
      <w:marTop w:val="0"/>
      <w:marBottom w:val="0"/>
      <w:divBdr>
        <w:top w:val="none" w:sz="0" w:space="0" w:color="auto"/>
        <w:left w:val="none" w:sz="0" w:space="0" w:color="auto"/>
        <w:bottom w:val="none" w:sz="0" w:space="0" w:color="auto"/>
        <w:right w:val="none" w:sz="0" w:space="0" w:color="auto"/>
      </w:divBdr>
    </w:div>
    <w:div w:id="680546283">
      <w:bodyDiv w:val="1"/>
      <w:marLeft w:val="0"/>
      <w:marRight w:val="0"/>
      <w:marTop w:val="0"/>
      <w:marBottom w:val="0"/>
      <w:divBdr>
        <w:top w:val="none" w:sz="0" w:space="0" w:color="auto"/>
        <w:left w:val="none" w:sz="0" w:space="0" w:color="auto"/>
        <w:bottom w:val="none" w:sz="0" w:space="0" w:color="auto"/>
        <w:right w:val="none" w:sz="0" w:space="0" w:color="auto"/>
      </w:divBdr>
      <w:divsChild>
        <w:div w:id="1155226221">
          <w:marLeft w:val="0"/>
          <w:marRight w:val="0"/>
          <w:marTop w:val="0"/>
          <w:marBottom w:val="0"/>
          <w:divBdr>
            <w:top w:val="none" w:sz="0" w:space="0" w:color="auto"/>
            <w:left w:val="none" w:sz="0" w:space="0" w:color="auto"/>
            <w:bottom w:val="none" w:sz="0" w:space="0" w:color="auto"/>
            <w:right w:val="none" w:sz="0" w:space="0" w:color="auto"/>
          </w:divBdr>
          <w:divsChild>
            <w:div w:id="15393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4066">
      <w:bodyDiv w:val="1"/>
      <w:marLeft w:val="0"/>
      <w:marRight w:val="0"/>
      <w:marTop w:val="0"/>
      <w:marBottom w:val="0"/>
      <w:divBdr>
        <w:top w:val="none" w:sz="0" w:space="0" w:color="auto"/>
        <w:left w:val="none" w:sz="0" w:space="0" w:color="auto"/>
        <w:bottom w:val="none" w:sz="0" w:space="0" w:color="auto"/>
        <w:right w:val="none" w:sz="0" w:space="0" w:color="auto"/>
      </w:divBdr>
    </w:div>
    <w:div w:id="1260528638">
      <w:bodyDiv w:val="1"/>
      <w:marLeft w:val="0"/>
      <w:marRight w:val="0"/>
      <w:marTop w:val="0"/>
      <w:marBottom w:val="0"/>
      <w:divBdr>
        <w:top w:val="none" w:sz="0" w:space="0" w:color="auto"/>
        <w:left w:val="none" w:sz="0" w:space="0" w:color="auto"/>
        <w:bottom w:val="none" w:sz="0" w:space="0" w:color="auto"/>
        <w:right w:val="none" w:sz="0" w:space="0" w:color="auto"/>
      </w:divBdr>
    </w:div>
    <w:div w:id="1487822342">
      <w:bodyDiv w:val="1"/>
      <w:marLeft w:val="0"/>
      <w:marRight w:val="0"/>
      <w:marTop w:val="0"/>
      <w:marBottom w:val="0"/>
      <w:divBdr>
        <w:top w:val="none" w:sz="0" w:space="0" w:color="auto"/>
        <w:left w:val="none" w:sz="0" w:space="0" w:color="auto"/>
        <w:bottom w:val="none" w:sz="0" w:space="0" w:color="auto"/>
        <w:right w:val="none" w:sz="0" w:space="0" w:color="auto"/>
      </w:divBdr>
    </w:div>
    <w:div w:id="1827936577">
      <w:bodyDiv w:val="1"/>
      <w:marLeft w:val="0"/>
      <w:marRight w:val="0"/>
      <w:marTop w:val="0"/>
      <w:marBottom w:val="0"/>
      <w:divBdr>
        <w:top w:val="none" w:sz="0" w:space="0" w:color="auto"/>
        <w:left w:val="none" w:sz="0" w:space="0" w:color="auto"/>
        <w:bottom w:val="none" w:sz="0" w:space="0" w:color="auto"/>
        <w:right w:val="none" w:sz="0" w:space="0" w:color="auto"/>
      </w:divBdr>
    </w:div>
    <w:div w:id="2031101050">
      <w:bodyDiv w:val="1"/>
      <w:marLeft w:val="0"/>
      <w:marRight w:val="0"/>
      <w:marTop w:val="0"/>
      <w:marBottom w:val="0"/>
      <w:divBdr>
        <w:top w:val="none" w:sz="0" w:space="0" w:color="auto"/>
        <w:left w:val="none" w:sz="0" w:space="0" w:color="auto"/>
        <w:bottom w:val="none" w:sz="0" w:space="0" w:color="auto"/>
        <w:right w:val="none" w:sz="0" w:space="0" w:color="auto"/>
      </w:divBdr>
    </w:div>
    <w:div w:id="2128813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4" Type="http://schemas.microsoft.com/office/2016/09/relationships/commentsIds" Target="commentsIds.xml"/><Relationship Id="rId15" Type="http://schemas.microsoft.com/office/2018/08/relationships/commentsExtensible" Target="commentsExtensib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7704</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Michaud</dc:creator>
  <cp:keywords/>
  <dc:description/>
  <cp:lastModifiedBy>Clémence Michaud</cp:lastModifiedBy>
  <cp:revision>2</cp:revision>
  <dcterms:created xsi:type="dcterms:W3CDTF">2021-01-18T13:15:00Z</dcterms:created>
  <dcterms:modified xsi:type="dcterms:W3CDTF">2021-01-18T13:15:00Z</dcterms:modified>
</cp:coreProperties>
</file>